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15F" w:rsidRPr="001278AB" w:rsidRDefault="00C2215F" w:rsidP="00C2215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278AB">
        <w:rPr>
          <w:rFonts w:ascii="Times New Roman" w:hAnsi="Times New Roman" w:cs="Times New Roman"/>
          <w:b/>
          <w:i/>
          <w:sz w:val="28"/>
          <w:szCs w:val="28"/>
        </w:rPr>
        <w:t xml:space="preserve">Preparation of </w:t>
      </w:r>
      <w:proofErr w:type="spellStart"/>
      <w:r w:rsidRPr="001278AB">
        <w:rPr>
          <w:rFonts w:ascii="Times New Roman" w:hAnsi="Times New Roman" w:cs="Times New Roman"/>
          <w:b/>
          <w:i/>
          <w:sz w:val="28"/>
          <w:szCs w:val="28"/>
        </w:rPr>
        <w:t>Amritmanjari</w:t>
      </w:r>
      <w:proofErr w:type="spellEnd"/>
      <w:r w:rsidRPr="001278AB">
        <w:rPr>
          <w:rFonts w:ascii="Times New Roman" w:hAnsi="Times New Roman" w:cs="Times New Roman"/>
          <w:b/>
          <w:i/>
          <w:sz w:val="28"/>
          <w:szCs w:val="28"/>
        </w:rPr>
        <w:t xml:space="preserve"> Rasa &amp; its effect on </w:t>
      </w:r>
      <w:proofErr w:type="spellStart"/>
      <w:r w:rsidRPr="001278AB">
        <w:rPr>
          <w:rFonts w:ascii="Times New Roman" w:hAnsi="Times New Roman" w:cs="Times New Roman"/>
          <w:b/>
          <w:i/>
          <w:sz w:val="28"/>
          <w:szCs w:val="28"/>
        </w:rPr>
        <w:t>shwasa</w:t>
      </w:r>
      <w:proofErr w:type="spellEnd"/>
      <w:r w:rsidRPr="001278A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278AB">
        <w:rPr>
          <w:rFonts w:ascii="Times New Roman" w:hAnsi="Times New Roman" w:cs="Times New Roman"/>
          <w:b/>
          <w:i/>
          <w:sz w:val="28"/>
          <w:szCs w:val="28"/>
        </w:rPr>
        <w:t>roga</w:t>
      </w:r>
      <w:proofErr w:type="spellEnd"/>
      <w:r w:rsidRPr="001278A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278AB">
        <w:rPr>
          <w:rFonts w:ascii="Times New Roman" w:hAnsi="Times New Roman" w:cs="Times New Roman"/>
          <w:b/>
          <w:i/>
          <w:sz w:val="28"/>
          <w:szCs w:val="28"/>
        </w:rPr>
        <w:t>w.s.r</w:t>
      </w:r>
      <w:proofErr w:type="spellEnd"/>
      <w:r w:rsidRPr="001278AB">
        <w:rPr>
          <w:rFonts w:ascii="Times New Roman" w:hAnsi="Times New Roman" w:cs="Times New Roman"/>
          <w:b/>
          <w:i/>
          <w:sz w:val="28"/>
          <w:szCs w:val="28"/>
        </w:rPr>
        <w:t>. to bronchial asthma</w:t>
      </w:r>
    </w:p>
    <w:p w:rsidR="001278AB" w:rsidRPr="001278AB" w:rsidRDefault="00C2215F" w:rsidP="00C2215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278AB">
        <w:rPr>
          <w:rFonts w:ascii="Times New Roman" w:hAnsi="Times New Roman" w:cs="Times New Roman"/>
          <w:b/>
          <w:sz w:val="24"/>
          <w:szCs w:val="24"/>
        </w:rPr>
        <w:t>Aneeta</w:t>
      </w:r>
      <w:proofErr w:type="spellEnd"/>
      <w:r w:rsidRPr="001278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1278AB">
        <w:rPr>
          <w:rFonts w:ascii="Times New Roman" w:hAnsi="Times New Roman" w:cs="Times New Roman"/>
          <w:b/>
          <w:sz w:val="24"/>
          <w:szCs w:val="24"/>
        </w:rPr>
        <w:t>Kumari</w:t>
      </w:r>
      <w:proofErr w:type="spellEnd"/>
      <w:r w:rsidRPr="001278AB">
        <w:rPr>
          <w:rFonts w:ascii="Times New Roman" w:hAnsi="Times New Roman" w:cs="Times New Roman"/>
          <w:b/>
          <w:i/>
          <w:sz w:val="24"/>
          <w:szCs w:val="24"/>
        </w:rPr>
        <w:t xml:space="preserve"> ,</w:t>
      </w:r>
      <w:proofErr w:type="gramEnd"/>
      <w:r w:rsidR="001278AB" w:rsidRPr="001278A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278AB" w:rsidRPr="001278AB">
        <w:rPr>
          <w:rFonts w:ascii="Times New Roman" w:hAnsi="Times New Roman" w:cs="Times New Roman"/>
          <w:b/>
          <w:sz w:val="24"/>
          <w:szCs w:val="24"/>
        </w:rPr>
        <w:t>Amarendra</w:t>
      </w:r>
      <w:proofErr w:type="spellEnd"/>
      <w:r w:rsidR="001278AB" w:rsidRPr="001278AB">
        <w:rPr>
          <w:rFonts w:ascii="Times New Roman" w:hAnsi="Times New Roman" w:cs="Times New Roman"/>
          <w:b/>
          <w:sz w:val="24"/>
          <w:szCs w:val="24"/>
        </w:rPr>
        <w:t xml:space="preserve"> Kumar Singh, Ajay Kumar Singh</w:t>
      </w:r>
    </w:p>
    <w:p w:rsidR="001278AB" w:rsidRPr="001278AB" w:rsidRDefault="001278AB" w:rsidP="00C2215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2215F" w:rsidRPr="001278AB" w:rsidRDefault="00C2215F" w:rsidP="00C2215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278A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278AB">
        <w:rPr>
          <w:rFonts w:ascii="Times New Roman" w:hAnsi="Times New Roman" w:cs="Times New Roman"/>
          <w:b/>
          <w:sz w:val="24"/>
          <w:szCs w:val="24"/>
        </w:rPr>
        <w:t>M.D</w:t>
      </w:r>
      <w:proofErr w:type="gramStart"/>
      <w:r w:rsidRPr="001278AB">
        <w:rPr>
          <w:rFonts w:ascii="Times New Roman" w:hAnsi="Times New Roman" w:cs="Times New Roman"/>
          <w:b/>
          <w:sz w:val="24"/>
          <w:szCs w:val="24"/>
        </w:rPr>
        <w:t>.(</w:t>
      </w:r>
      <w:proofErr w:type="gramEnd"/>
      <w:r w:rsidRPr="001278AB">
        <w:rPr>
          <w:rFonts w:ascii="Times New Roman" w:hAnsi="Times New Roman" w:cs="Times New Roman"/>
          <w:b/>
          <w:sz w:val="24"/>
          <w:szCs w:val="24"/>
        </w:rPr>
        <w:t xml:space="preserve">Ay.) Rasa </w:t>
      </w:r>
      <w:proofErr w:type="spellStart"/>
      <w:r w:rsidRPr="001278AB">
        <w:rPr>
          <w:rFonts w:ascii="Times New Roman" w:hAnsi="Times New Roman" w:cs="Times New Roman"/>
          <w:b/>
          <w:sz w:val="24"/>
          <w:szCs w:val="24"/>
        </w:rPr>
        <w:t>Shastra</w:t>
      </w:r>
      <w:proofErr w:type="spellEnd"/>
    </w:p>
    <w:p w:rsidR="00402B61" w:rsidRPr="001278AB" w:rsidRDefault="00402B61" w:rsidP="00402B6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278AB">
        <w:rPr>
          <w:rFonts w:ascii="Times New Roman" w:hAnsi="Times New Roman" w:cs="Times New Roman"/>
          <w:b/>
          <w:sz w:val="24"/>
          <w:szCs w:val="24"/>
        </w:rPr>
        <w:t xml:space="preserve">Associate Professor, Dept. of </w:t>
      </w:r>
      <w:proofErr w:type="spellStart"/>
      <w:r w:rsidRPr="001278AB">
        <w:rPr>
          <w:rFonts w:ascii="Times New Roman" w:hAnsi="Times New Roman" w:cs="Times New Roman"/>
          <w:b/>
          <w:sz w:val="24"/>
          <w:szCs w:val="24"/>
        </w:rPr>
        <w:t>Roga</w:t>
      </w:r>
      <w:proofErr w:type="spellEnd"/>
      <w:r w:rsidRPr="001278AB">
        <w:rPr>
          <w:rFonts w:ascii="Times New Roman" w:hAnsi="Times New Roman" w:cs="Times New Roman"/>
          <w:b/>
          <w:sz w:val="24"/>
          <w:szCs w:val="24"/>
        </w:rPr>
        <w:t xml:space="preserve"> &amp; </w:t>
      </w:r>
      <w:proofErr w:type="spellStart"/>
      <w:r w:rsidRPr="001278AB">
        <w:rPr>
          <w:rFonts w:ascii="Times New Roman" w:hAnsi="Times New Roman" w:cs="Times New Roman"/>
          <w:b/>
          <w:sz w:val="24"/>
          <w:szCs w:val="24"/>
        </w:rPr>
        <w:t>Vikriti</w:t>
      </w:r>
      <w:proofErr w:type="spellEnd"/>
      <w:r w:rsidRPr="001278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b/>
          <w:sz w:val="24"/>
          <w:szCs w:val="24"/>
        </w:rPr>
        <w:t>Vigyan</w:t>
      </w:r>
      <w:proofErr w:type="spellEnd"/>
      <w:r w:rsidRPr="001278AB">
        <w:rPr>
          <w:rFonts w:ascii="Times New Roman" w:hAnsi="Times New Roman" w:cs="Times New Roman"/>
          <w:b/>
          <w:sz w:val="24"/>
          <w:szCs w:val="24"/>
        </w:rPr>
        <w:t>,</w:t>
      </w:r>
      <w:r w:rsidRPr="001278AB">
        <w:rPr>
          <w:rFonts w:ascii="Times New Roman" w:hAnsi="Times New Roman" w:cs="Times New Roman"/>
          <w:sz w:val="24"/>
          <w:szCs w:val="24"/>
        </w:rPr>
        <w:t xml:space="preserve"> Govt. </w:t>
      </w:r>
      <w:proofErr w:type="spellStart"/>
      <w:r w:rsidRPr="001278AB">
        <w:rPr>
          <w:rFonts w:ascii="Times New Roman" w:hAnsi="Times New Roman" w:cs="Times New Roman"/>
          <w:sz w:val="24"/>
          <w:szCs w:val="24"/>
        </w:rPr>
        <w:t>Ayurveda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 College &amp; </w:t>
      </w:r>
      <w:proofErr w:type="spellStart"/>
      <w:r w:rsidRPr="001278AB">
        <w:rPr>
          <w:rFonts w:ascii="Times New Roman" w:hAnsi="Times New Roman" w:cs="Times New Roman"/>
          <w:sz w:val="24"/>
          <w:szCs w:val="24"/>
        </w:rPr>
        <w:t>Hospital</w:t>
      </w:r>
      <w:proofErr w:type="gramStart"/>
      <w:r w:rsidRPr="001278AB">
        <w:rPr>
          <w:rFonts w:ascii="Times New Roman" w:hAnsi="Times New Roman" w:cs="Times New Roman"/>
          <w:sz w:val="24"/>
          <w:szCs w:val="24"/>
        </w:rPr>
        <w:t>,Patna</w:t>
      </w:r>
      <w:proofErr w:type="spellEnd"/>
      <w:proofErr w:type="gramEnd"/>
      <w:r w:rsidRPr="001278AB">
        <w:rPr>
          <w:rFonts w:ascii="Times New Roman" w:hAnsi="Times New Roman" w:cs="Times New Roman"/>
          <w:sz w:val="24"/>
          <w:szCs w:val="24"/>
        </w:rPr>
        <w:t xml:space="preserve">, Bihar, India-3, </w:t>
      </w:r>
      <w:r w:rsidRPr="001278AB">
        <w:rPr>
          <w:rFonts w:ascii="Times New Roman" w:hAnsi="Times New Roman" w:cs="Times New Roman"/>
          <w:b/>
          <w:i/>
          <w:sz w:val="24"/>
          <w:szCs w:val="24"/>
        </w:rPr>
        <w:t>singh.amarendra70@yahoo.co.in</w:t>
      </w:r>
    </w:p>
    <w:p w:rsidR="00EC0831" w:rsidRPr="001278AB" w:rsidRDefault="00402B61" w:rsidP="00EC0831">
      <w:pPr>
        <w:spacing w:line="24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78AB">
        <w:rPr>
          <w:rFonts w:ascii="Times New Roman" w:hAnsi="Times New Roman" w:cs="Times New Roman"/>
          <w:sz w:val="24"/>
          <w:szCs w:val="24"/>
        </w:rPr>
        <w:t>M.D. (Ay.),</w:t>
      </w:r>
      <w:r w:rsidRPr="001278A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278AB">
        <w:rPr>
          <w:rFonts w:ascii="Times New Roman" w:hAnsi="Times New Roman" w:cs="Times New Roman"/>
          <w:sz w:val="24"/>
          <w:szCs w:val="24"/>
        </w:rPr>
        <w:t xml:space="preserve">Prof. &amp; Head, P. </w:t>
      </w:r>
      <w:proofErr w:type="spellStart"/>
      <w:r w:rsidRPr="001278AB">
        <w:rPr>
          <w:rFonts w:ascii="Times New Roman" w:hAnsi="Times New Roman" w:cs="Times New Roman"/>
          <w:sz w:val="24"/>
          <w:szCs w:val="24"/>
        </w:rPr>
        <w:t>G.Department</w:t>
      </w:r>
      <w:proofErr w:type="spellEnd"/>
      <w:r w:rsidR="00EC0831" w:rsidRPr="001278A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278AB">
        <w:rPr>
          <w:rFonts w:ascii="Times New Roman" w:hAnsi="Times New Roman" w:cs="Times New Roman"/>
          <w:sz w:val="24"/>
          <w:szCs w:val="24"/>
        </w:rPr>
        <w:t xml:space="preserve">Govt. </w:t>
      </w:r>
      <w:proofErr w:type="spellStart"/>
      <w:r w:rsidRPr="001278AB">
        <w:rPr>
          <w:rFonts w:ascii="Times New Roman" w:hAnsi="Times New Roman" w:cs="Times New Roman"/>
          <w:sz w:val="24"/>
          <w:szCs w:val="24"/>
        </w:rPr>
        <w:t>Ayurveda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 College &amp; Hospital</w:t>
      </w:r>
      <w:proofErr w:type="gramStart"/>
      <w:r w:rsidRPr="001278AB">
        <w:rPr>
          <w:rFonts w:ascii="Times New Roman" w:hAnsi="Times New Roman" w:cs="Times New Roman"/>
          <w:sz w:val="24"/>
          <w:szCs w:val="24"/>
        </w:rPr>
        <w:t>,  Patna</w:t>
      </w:r>
      <w:proofErr w:type="gramEnd"/>
      <w:r w:rsidRPr="001278AB">
        <w:rPr>
          <w:rFonts w:ascii="Times New Roman" w:hAnsi="Times New Roman" w:cs="Times New Roman"/>
          <w:sz w:val="24"/>
          <w:szCs w:val="24"/>
        </w:rPr>
        <w:t>, Bihar, India-3</w:t>
      </w:r>
    </w:p>
    <w:p w:rsidR="00C2215F" w:rsidRPr="001278AB" w:rsidRDefault="00402B61" w:rsidP="00EC0831">
      <w:pPr>
        <w:spacing w:line="24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1278AB">
        <w:rPr>
          <w:rFonts w:ascii="Times New Roman" w:hAnsi="Times New Roman" w:cs="Times New Roman"/>
          <w:b/>
          <w:sz w:val="24"/>
          <w:szCs w:val="24"/>
          <w:u w:val="single"/>
        </w:rPr>
        <w:t>Correspondance</w:t>
      </w:r>
      <w:proofErr w:type="spellEnd"/>
      <w:r w:rsidR="00C2215F" w:rsidRPr="001278A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C2215F" w:rsidRPr="001278AB">
        <w:rPr>
          <w:rFonts w:ascii="Times New Roman" w:hAnsi="Times New Roman" w:cs="Times New Roman"/>
          <w:b/>
          <w:sz w:val="24"/>
          <w:szCs w:val="24"/>
          <w:u w:val="single"/>
        </w:rPr>
        <w:t>Auther</w:t>
      </w:r>
      <w:proofErr w:type="spellEnd"/>
      <w:r w:rsidR="00C2215F" w:rsidRPr="001278AB">
        <w:rPr>
          <w:rFonts w:ascii="Times New Roman" w:hAnsi="Times New Roman" w:cs="Times New Roman"/>
          <w:b/>
          <w:sz w:val="24"/>
          <w:szCs w:val="24"/>
        </w:rPr>
        <w:t>:</w:t>
      </w:r>
      <w:r w:rsidRPr="001278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78AB">
        <w:rPr>
          <w:rFonts w:ascii="Times New Roman" w:hAnsi="Times New Roman" w:cs="Times New Roman"/>
          <w:b/>
          <w:i/>
          <w:sz w:val="24"/>
          <w:szCs w:val="24"/>
        </w:rPr>
        <w:t>shresthadaksha22@gmail.com</w:t>
      </w:r>
    </w:p>
    <w:p w:rsidR="00041532" w:rsidRPr="001278AB" w:rsidRDefault="00041532" w:rsidP="00E127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8AB"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702886" w:rsidRPr="001278AB" w:rsidRDefault="00041532" w:rsidP="00E1278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78AB">
        <w:rPr>
          <w:rFonts w:ascii="Times New Roman" w:hAnsi="Times New Roman" w:cs="Times New Roman"/>
          <w:sz w:val="24"/>
          <w:szCs w:val="24"/>
        </w:rPr>
        <w:t>Bronchial Asthma is one of chronic recurrent airway disorder,</w:t>
      </w:r>
      <w:r w:rsidR="00E230A7" w:rsidRPr="001278AB">
        <w:rPr>
          <w:rFonts w:ascii="Times New Roman" w:hAnsi="Times New Roman" w:cs="Times New Roman"/>
          <w:sz w:val="24"/>
          <w:szCs w:val="24"/>
        </w:rPr>
        <w:t xml:space="preserve"> </w:t>
      </w:r>
      <w:r w:rsidRPr="001278AB">
        <w:rPr>
          <w:rFonts w:ascii="Times New Roman" w:hAnsi="Times New Roman" w:cs="Times New Roman"/>
          <w:sz w:val="24"/>
          <w:szCs w:val="24"/>
        </w:rPr>
        <w:t xml:space="preserve">the parallel of which in ancient medicine is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shwasa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. It affects peoples of all ages &amp; can be severe, sometimes fatal.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Tamaka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Shwasa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 is</w:t>
      </w:r>
      <w:r w:rsidR="00EC0831" w:rsidRPr="001278AB">
        <w:rPr>
          <w:rFonts w:ascii="Times New Roman" w:hAnsi="Times New Roman" w:cs="Times New Roman"/>
          <w:sz w:val="24"/>
          <w:szCs w:val="24"/>
        </w:rPr>
        <w:t xml:space="preserve"> one among the five types of </w:t>
      </w:r>
      <w:proofErr w:type="spellStart"/>
      <w:r w:rsidR="00EC0831" w:rsidRPr="001278AB">
        <w:rPr>
          <w:rFonts w:ascii="Times New Roman" w:hAnsi="Times New Roman" w:cs="Times New Roman"/>
          <w:i/>
          <w:sz w:val="24"/>
          <w:szCs w:val="24"/>
        </w:rPr>
        <w:t>shwasa</w:t>
      </w:r>
      <w:proofErr w:type="spellEnd"/>
      <w:r w:rsidR="00EC0831"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0831" w:rsidRPr="001278AB">
        <w:rPr>
          <w:rFonts w:ascii="Times New Roman" w:hAnsi="Times New Roman" w:cs="Times New Roman"/>
          <w:sz w:val="24"/>
          <w:szCs w:val="24"/>
        </w:rPr>
        <w:t xml:space="preserve">which is said to be </w:t>
      </w:r>
      <w:proofErr w:type="spellStart"/>
      <w:r w:rsidR="00EC0831" w:rsidRPr="001278AB">
        <w:rPr>
          <w:rFonts w:ascii="Times New Roman" w:hAnsi="Times New Roman" w:cs="Times New Roman"/>
          <w:i/>
          <w:sz w:val="24"/>
          <w:szCs w:val="24"/>
        </w:rPr>
        <w:t>Sadhya</w:t>
      </w:r>
      <w:proofErr w:type="spellEnd"/>
      <w:r w:rsidR="00EC0831" w:rsidRPr="001278AB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="00EC0831" w:rsidRPr="001278AB">
        <w:rPr>
          <w:rFonts w:ascii="Times New Roman" w:hAnsi="Times New Roman" w:cs="Times New Roman"/>
          <w:i/>
          <w:sz w:val="24"/>
          <w:szCs w:val="24"/>
        </w:rPr>
        <w:t>Yapya</w:t>
      </w:r>
      <w:proofErr w:type="spellEnd"/>
      <w:r w:rsidR="00EC0831" w:rsidRPr="001278AB">
        <w:rPr>
          <w:rFonts w:ascii="Times New Roman" w:hAnsi="Times New Roman" w:cs="Times New Roman"/>
          <w:sz w:val="24"/>
          <w:szCs w:val="24"/>
        </w:rPr>
        <w:t xml:space="preserve"> in nature</w:t>
      </w:r>
      <w:r w:rsidRPr="001278AB">
        <w:rPr>
          <w:rFonts w:ascii="Times New Roman" w:hAnsi="Times New Roman" w:cs="Times New Roman"/>
          <w:sz w:val="24"/>
          <w:szCs w:val="24"/>
        </w:rPr>
        <w:t xml:space="preserve"> </w:t>
      </w:r>
      <w:r w:rsidR="00E230A7" w:rsidRPr="001278AB">
        <w:rPr>
          <w:rFonts w:ascii="Times New Roman" w:hAnsi="Times New Roman" w:cs="Times New Roman"/>
          <w:sz w:val="24"/>
          <w:szCs w:val="24"/>
        </w:rPr>
        <w:t xml:space="preserve">in the texts </w:t>
      </w:r>
      <w:r w:rsidR="00EC0831" w:rsidRPr="001278AB">
        <w:rPr>
          <w:rFonts w:ascii="Times New Roman" w:hAnsi="Times New Roman" w:cs="Times New Roman"/>
          <w:sz w:val="24"/>
          <w:szCs w:val="24"/>
        </w:rPr>
        <w:t xml:space="preserve">and </w:t>
      </w:r>
      <w:r w:rsidRPr="001278AB">
        <w:rPr>
          <w:rFonts w:ascii="Times New Roman" w:hAnsi="Times New Roman" w:cs="Times New Roman"/>
          <w:sz w:val="24"/>
          <w:szCs w:val="24"/>
        </w:rPr>
        <w:t xml:space="preserve">characterized by paroxysmal attacks of breathlessness, cough, rhinitis, chest tightness, rapid respiration, distress due to inability to expectorate and prolonged expiration.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Tamaka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shwasa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 has got a great importance in research due to its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Sadhya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Yapya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 nature </w:t>
      </w:r>
      <w:r w:rsidR="006D0089" w:rsidRPr="001278AB">
        <w:rPr>
          <w:rFonts w:ascii="Times New Roman" w:hAnsi="Times New Roman" w:cs="Times New Roman"/>
          <w:sz w:val="24"/>
          <w:szCs w:val="24"/>
        </w:rPr>
        <w:t>i.e.</w:t>
      </w:r>
      <w:r w:rsidRPr="001278AB">
        <w:rPr>
          <w:rFonts w:ascii="Times New Roman" w:hAnsi="Times New Roman" w:cs="Times New Roman"/>
          <w:sz w:val="24"/>
          <w:szCs w:val="24"/>
        </w:rPr>
        <w:t xml:space="preserve">, being manageable. So this literature is dealt with the </w:t>
      </w:r>
      <w:proofErr w:type="spellStart"/>
      <w:r w:rsidRPr="001278AB">
        <w:rPr>
          <w:rFonts w:ascii="Times New Roman" w:hAnsi="Times New Roman" w:cs="Times New Roman"/>
          <w:sz w:val="24"/>
          <w:szCs w:val="24"/>
        </w:rPr>
        <w:t>etio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-pathogenesis and management of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Tamaka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shwasa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>.</w:t>
      </w:r>
      <w:r w:rsidRPr="001278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78AB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1278AB">
        <w:rPr>
          <w:rFonts w:ascii="Times New Roman" w:hAnsi="Times New Roman" w:cs="Times New Roman"/>
          <w:b/>
          <w:i/>
          <w:sz w:val="24"/>
          <w:szCs w:val="24"/>
        </w:rPr>
        <w:t>Amritmanjari</w:t>
      </w:r>
      <w:proofErr w:type="spellEnd"/>
      <w:r w:rsidRPr="001278AB">
        <w:rPr>
          <w:rFonts w:ascii="Times New Roman" w:hAnsi="Times New Roman" w:cs="Times New Roman"/>
          <w:b/>
          <w:i/>
          <w:sz w:val="24"/>
          <w:szCs w:val="24"/>
        </w:rPr>
        <w:t xml:space="preserve"> rasa</w:t>
      </w:r>
      <w:r w:rsidRPr="001278AB">
        <w:rPr>
          <w:rFonts w:ascii="Times New Roman" w:hAnsi="Times New Roman" w:cs="Times New Roman"/>
          <w:b/>
          <w:sz w:val="24"/>
          <w:szCs w:val="24"/>
        </w:rPr>
        <w:t>”</w:t>
      </w:r>
      <w:r w:rsidRPr="001278AB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1278AB">
        <w:rPr>
          <w:rFonts w:ascii="Times New Roman" w:hAnsi="Times New Roman" w:cs="Times New Roman"/>
          <w:sz w:val="24"/>
          <w:szCs w:val="24"/>
        </w:rPr>
        <w:t>herbo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-mineral preparation described in </w:t>
      </w:r>
      <w:proofErr w:type="spellStart"/>
      <w:r w:rsidRPr="001278AB">
        <w:rPr>
          <w:rFonts w:ascii="Times New Roman" w:hAnsi="Times New Roman" w:cs="Times New Roman"/>
          <w:b/>
          <w:i/>
          <w:sz w:val="24"/>
          <w:szCs w:val="24"/>
        </w:rPr>
        <w:t>Rasendra</w:t>
      </w:r>
      <w:proofErr w:type="spellEnd"/>
      <w:r w:rsidRPr="001278AB">
        <w:rPr>
          <w:rFonts w:ascii="Times New Roman" w:hAnsi="Times New Roman" w:cs="Times New Roman"/>
          <w:b/>
          <w:i/>
          <w:sz w:val="24"/>
          <w:szCs w:val="24"/>
        </w:rPr>
        <w:t xml:space="preserve"> Sara </w:t>
      </w:r>
      <w:proofErr w:type="spellStart"/>
      <w:r w:rsidRPr="001278AB">
        <w:rPr>
          <w:rFonts w:ascii="Times New Roman" w:hAnsi="Times New Roman" w:cs="Times New Roman"/>
          <w:b/>
          <w:i/>
          <w:sz w:val="24"/>
          <w:szCs w:val="24"/>
        </w:rPr>
        <w:t>Samgrah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, is chosen for the study in the treatment of </w:t>
      </w:r>
      <w:proofErr w:type="spellStart"/>
      <w:r w:rsidRPr="001278AB">
        <w:rPr>
          <w:rFonts w:ascii="Times New Roman" w:hAnsi="Times New Roman" w:cs="Times New Roman"/>
          <w:b/>
          <w:i/>
          <w:sz w:val="24"/>
          <w:szCs w:val="24"/>
        </w:rPr>
        <w:t>Shwasa</w:t>
      </w:r>
      <w:proofErr w:type="spellEnd"/>
      <w:r w:rsidRPr="001278A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b/>
          <w:i/>
          <w:sz w:val="24"/>
          <w:szCs w:val="24"/>
        </w:rPr>
        <w:t>roga</w:t>
      </w:r>
      <w:proofErr w:type="spellEnd"/>
      <w:r w:rsidR="00B93439" w:rsidRPr="001278AB">
        <w:rPr>
          <w:rFonts w:ascii="Times New Roman" w:hAnsi="Times New Roman" w:cs="Times New Roman"/>
          <w:sz w:val="24"/>
          <w:szCs w:val="24"/>
        </w:rPr>
        <w:t>. Properties of all</w:t>
      </w:r>
      <w:r w:rsidR="00BA0DF1" w:rsidRPr="001278AB">
        <w:rPr>
          <w:rFonts w:ascii="Times New Roman" w:hAnsi="Times New Roman" w:cs="Times New Roman"/>
          <w:sz w:val="24"/>
          <w:szCs w:val="24"/>
        </w:rPr>
        <w:t xml:space="preserve"> six ingredient</w:t>
      </w:r>
      <w:r w:rsidR="00B93439" w:rsidRPr="001278AB">
        <w:rPr>
          <w:rFonts w:ascii="Times New Roman" w:hAnsi="Times New Roman" w:cs="Times New Roman"/>
          <w:sz w:val="24"/>
          <w:szCs w:val="24"/>
        </w:rPr>
        <w:t>s make</w:t>
      </w:r>
      <w:r w:rsidRPr="001278AB">
        <w:rPr>
          <w:rFonts w:ascii="Times New Roman" w:hAnsi="Times New Roman" w:cs="Times New Roman"/>
          <w:sz w:val="24"/>
          <w:szCs w:val="24"/>
        </w:rPr>
        <w:t xml:space="preserve"> a perfect choice for the management of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tamak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shwasa</w:t>
      </w:r>
      <w:proofErr w:type="spellEnd"/>
      <w:r w:rsidR="00EC0831" w:rsidRPr="001278AB">
        <w:rPr>
          <w:rFonts w:ascii="Times New Roman" w:hAnsi="Times New Roman" w:cs="Times New Roman"/>
          <w:sz w:val="24"/>
          <w:szCs w:val="24"/>
        </w:rPr>
        <w:t>. All its</w:t>
      </w:r>
      <w:r w:rsidRPr="001278AB">
        <w:rPr>
          <w:rFonts w:ascii="Times New Roman" w:hAnsi="Times New Roman" w:cs="Times New Roman"/>
          <w:sz w:val="24"/>
          <w:szCs w:val="24"/>
        </w:rPr>
        <w:t xml:space="preserve"> properties make the point of attraction for the study of this preparation. </w:t>
      </w:r>
      <w:r w:rsidR="00E230A7" w:rsidRPr="001278AB">
        <w:rPr>
          <w:rFonts w:ascii="Times New Roman" w:hAnsi="Times New Roman" w:cs="Times New Roman"/>
          <w:sz w:val="24"/>
          <w:szCs w:val="24"/>
        </w:rPr>
        <w:t xml:space="preserve">Here an effort has been made to find out the effect of trial drug in decreasing the recurrence of episodes of </w:t>
      </w:r>
      <w:proofErr w:type="spellStart"/>
      <w:r w:rsidR="00E230A7" w:rsidRPr="001278AB">
        <w:rPr>
          <w:rFonts w:ascii="Times New Roman" w:hAnsi="Times New Roman" w:cs="Times New Roman"/>
          <w:i/>
          <w:sz w:val="24"/>
          <w:szCs w:val="24"/>
        </w:rPr>
        <w:t>Tamaka</w:t>
      </w:r>
      <w:proofErr w:type="spellEnd"/>
      <w:r w:rsidR="00E230A7"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230A7" w:rsidRPr="001278AB">
        <w:rPr>
          <w:rFonts w:ascii="Times New Roman" w:hAnsi="Times New Roman" w:cs="Times New Roman"/>
          <w:i/>
          <w:sz w:val="24"/>
          <w:szCs w:val="24"/>
        </w:rPr>
        <w:t>shwasa</w:t>
      </w:r>
      <w:proofErr w:type="spellEnd"/>
      <w:r w:rsidR="00E230A7" w:rsidRPr="001278AB">
        <w:rPr>
          <w:rFonts w:ascii="Times New Roman" w:hAnsi="Times New Roman" w:cs="Times New Roman"/>
          <w:sz w:val="24"/>
          <w:szCs w:val="24"/>
        </w:rPr>
        <w:t xml:space="preserve"> and improving the quality of patient’s life.</w:t>
      </w:r>
    </w:p>
    <w:p w:rsidR="00BA0DF1" w:rsidRPr="001278AB" w:rsidRDefault="00BA0DF1" w:rsidP="00E127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1532" w:rsidRPr="001278AB" w:rsidRDefault="00041532" w:rsidP="00E127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8AB">
        <w:rPr>
          <w:rFonts w:ascii="Times New Roman" w:hAnsi="Times New Roman" w:cs="Times New Roman"/>
          <w:b/>
          <w:sz w:val="24"/>
          <w:szCs w:val="24"/>
        </w:rPr>
        <w:t>Keywords:</w:t>
      </w:r>
      <w:r w:rsidRPr="00127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Tamaka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shwasa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278AB">
        <w:rPr>
          <w:rFonts w:ascii="Times New Roman" w:hAnsi="Times New Roman" w:cs="Times New Roman"/>
          <w:sz w:val="24"/>
          <w:szCs w:val="24"/>
        </w:rPr>
        <w:t xml:space="preserve">Bronchial Asthma,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Amritmanjari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rasa</w:t>
      </w:r>
      <w:r w:rsidRPr="001278AB">
        <w:rPr>
          <w:rFonts w:ascii="Times New Roman" w:hAnsi="Times New Roman" w:cs="Times New Roman"/>
          <w:sz w:val="24"/>
          <w:szCs w:val="24"/>
        </w:rPr>
        <w:t>.</w:t>
      </w:r>
    </w:p>
    <w:p w:rsidR="00BA0DF1" w:rsidRPr="001278AB" w:rsidRDefault="00BA0DF1" w:rsidP="00E127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1532" w:rsidRPr="001278AB" w:rsidRDefault="00041532" w:rsidP="00E127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8AB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CE4A06" w:rsidRPr="001278AB" w:rsidRDefault="00CE4A06" w:rsidP="00E1278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78AB">
        <w:rPr>
          <w:rFonts w:ascii="Times New Roman" w:hAnsi="Times New Roman" w:cs="Times New Roman"/>
          <w:sz w:val="24"/>
          <w:szCs w:val="24"/>
        </w:rPr>
        <w:t xml:space="preserve">Because of the faulty methods of living, scarcity of balanced diet and various other reasons the incidence of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Tamak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shwasa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 is increasing day by day. </w:t>
      </w:r>
      <w:r w:rsidR="009C0C4B" w:rsidRPr="001278AB">
        <w:rPr>
          <w:rFonts w:ascii="Times New Roman" w:hAnsi="Times New Roman" w:cs="Times New Roman"/>
          <w:sz w:val="24"/>
          <w:szCs w:val="24"/>
        </w:rPr>
        <w:t xml:space="preserve">Bronchial asthma mentioned on modern medical science closely resembles with </w:t>
      </w:r>
      <w:proofErr w:type="spellStart"/>
      <w:r w:rsidR="009C0C4B" w:rsidRPr="001278AB">
        <w:rPr>
          <w:rFonts w:ascii="Times New Roman" w:hAnsi="Times New Roman" w:cs="Times New Roman"/>
          <w:i/>
          <w:sz w:val="24"/>
          <w:szCs w:val="24"/>
        </w:rPr>
        <w:t>Tamaka</w:t>
      </w:r>
      <w:proofErr w:type="spellEnd"/>
      <w:r w:rsidR="009C0C4B"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C0C4B" w:rsidRPr="001278AB">
        <w:rPr>
          <w:rFonts w:ascii="Times New Roman" w:hAnsi="Times New Roman" w:cs="Times New Roman"/>
          <w:i/>
          <w:sz w:val="24"/>
          <w:szCs w:val="24"/>
        </w:rPr>
        <w:t>Shwasa</w:t>
      </w:r>
      <w:proofErr w:type="spellEnd"/>
      <w:r w:rsidR="009C0C4B" w:rsidRPr="001278AB">
        <w:rPr>
          <w:rFonts w:ascii="Times New Roman" w:hAnsi="Times New Roman" w:cs="Times New Roman"/>
          <w:sz w:val="24"/>
          <w:szCs w:val="24"/>
        </w:rPr>
        <w:t>.</w:t>
      </w:r>
      <w:r w:rsidR="00E230A7" w:rsidRPr="001278AB">
        <w:rPr>
          <w:rFonts w:ascii="Times New Roman" w:hAnsi="Times New Roman" w:cs="Times New Roman"/>
          <w:sz w:val="24"/>
          <w:szCs w:val="24"/>
        </w:rPr>
        <w:t xml:space="preserve"> </w:t>
      </w:r>
      <w:r w:rsidR="00176836" w:rsidRPr="001278AB">
        <w:rPr>
          <w:rFonts w:ascii="Times New Roman" w:hAnsi="Times New Roman" w:cs="Times New Roman"/>
          <w:sz w:val="24"/>
          <w:szCs w:val="24"/>
        </w:rPr>
        <w:t xml:space="preserve">The clinical manifestations show high recurrence pattern. </w:t>
      </w:r>
      <w:r w:rsidRPr="001278AB">
        <w:rPr>
          <w:rFonts w:ascii="Times New Roman" w:hAnsi="Times New Roman" w:cs="Times New Roman"/>
          <w:sz w:val="24"/>
          <w:szCs w:val="24"/>
        </w:rPr>
        <w:t xml:space="preserve">There is no satisfactory treatment available </w:t>
      </w:r>
      <w:r w:rsidR="006D0089" w:rsidRPr="001278AB">
        <w:rPr>
          <w:rFonts w:ascii="Times New Roman" w:hAnsi="Times New Roman" w:cs="Times New Roman"/>
          <w:sz w:val="24"/>
          <w:szCs w:val="24"/>
        </w:rPr>
        <w:t xml:space="preserve">yet </w:t>
      </w:r>
      <w:r w:rsidRPr="001278AB">
        <w:rPr>
          <w:rFonts w:ascii="Times New Roman" w:hAnsi="Times New Roman" w:cs="Times New Roman"/>
          <w:sz w:val="24"/>
          <w:szCs w:val="24"/>
        </w:rPr>
        <w:t xml:space="preserve">so far.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Ayurveda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 has a strong scientific background, which has recommendations for clinical management of this condition</w:t>
      </w:r>
      <w:r w:rsidR="00176836" w:rsidRPr="001278AB">
        <w:rPr>
          <w:rFonts w:ascii="Times New Roman" w:hAnsi="Times New Roman" w:cs="Times New Roman"/>
          <w:sz w:val="24"/>
          <w:szCs w:val="24"/>
        </w:rPr>
        <w:t xml:space="preserve">. </w:t>
      </w:r>
      <w:r w:rsidR="009C0C4B" w:rsidRPr="001278AB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9C0C4B" w:rsidRPr="001278AB">
        <w:rPr>
          <w:rFonts w:ascii="Times New Roman" w:hAnsi="Times New Roman" w:cs="Times New Roman"/>
          <w:i/>
          <w:sz w:val="24"/>
          <w:szCs w:val="24"/>
        </w:rPr>
        <w:t>Ayurvedic</w:t>
      </w:r>
      <w:proofErr w:type="spellEnd"/>
      <w:r w:rsidR="009C0C4B"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C0C4B" w:rsidRPr="001278AB">
        <w:rPr>
          <w:rFonts w:ascii="Times New Roman" w:hAnsi="Times New Roman" w:cs="Times New Roman"/>
          <w:sz w:val="24"/>
          <w:szCs w:val="24"/>
        </w:rPr>
        <w:t xml:space="preserve">texts </w:t>
      </w:r>
      <w:proofErr w:type="spellStart"/>
      <w:r w:rsidR="009C0C4B" w:rsidRPr="001278AB">
        <w:rPr>
          <w:rFonts w:ascii="Times New Roman" w:hAnsi="Times New Roman" w:cs="Times New Roman"/>
          <w:i/>
          <w:sz w:val="24"/>
          <w:szCs w:val="24"/>
        </w:rPr>
        <w:t>sodhana</w:t>
      </w:r>
      <w:proofErr w:type="spellEnd"/>
      <w:r w:rsidR="009C0C4B" w:rsidRPr="001278A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9C0C4B" w:rsidRPr="001278AB">
        <w:rPr>
          <w:rFonts w:ascii="Times New Roman" w:hAnsi="Times New Roman" w:cs="Times New Roman"/>
          <w:i/>
          <w:sz w:val="24"/>
          <w:szCs w:val="24"/>
        </w:rPr>
        <w:t>samana</w:t>
      </w:r>
      <w:proofErr w:type="spellEnd"/>
      <w:r w:rsidR="009C0C4B"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C0C4B" w:rsidRPr="001278AB">
        <w:rPr>
          <w:rFonts w:ascii="Times New Roman" w:hAnsi="Times New Roman" w:cs="Times New Roman"/>
          <w:sz w:val="24"/>
          <w:szCs w:val="24"/>
        </w:rPr>
        <w:t xml:space="preserve">both types of treatment regimen have given a due importance in the treatment of </w:t>
      </w:r>
      <w:proofErr w:type="spellStart"/>
      <w:r w:rsidR="009C0C4B" w:rsidRPr="001278AB">
        <w:rPr>
          <w:rFonts w:ascii="Times New Roman" w:hAnsi="Times New Roman" w:cs="Times New Roman"/>
          <w:i/>
          <w:sz w:val="24"/>
          <w:szCs w:val="24"/>
        </w:rPr>
        <w:t>shwasa</w:t>
      </w:r>
      <w:proofErr w:type="spellEnd"/>
      <w:r w:rsidR="009C0C4B"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C0C4B" w:rsidRPr="001278AB">
        <w:rPr>
          <w:rFonts w:ascii="Times New Roman" w:hAnsi="Times New Roman" w:cs="Times New Roman"/>
          <w:i/>
          <w:sz w:val="24"/>
          <w:szCs w:val="24"/>
        </w:rPr>
        <w:t>roga</w:t>
      </w:r>
      <w:proofErr w:type="spellEnd"/>
      <w:r w:rsidR="009C0C4B" w:rsidRPr="001278AB">
        <w:rPr>
          <w:rFonts w:ascii="Times New Roman" w:hAnsi="Times New Roman" w:cs="Times New Roman"/>
          <w:sz w:val="24"/>
          <w:szCs w:val="24"/>
        </w:rPr>
        <w:t xml:space="preserve"> by almost all </w:t>
      </w:r>
      <w:proofErr w:type="spellStart"/>
      <w:r w:rsidR="009C0C4B" w:rsidRPr="001278AB">
        <w:rPr>
          <w:rFonts w:ascii="Times New Roman" w:hAnsi="Times New Roman" w:cs="Times New Roman"/>
          <w:i/>
          <w:sz w:val="24"/>
          <w:szCs w:val="24"/>
        </w:rPr>
        <w:t>Acharyas</w:t>
      </w:r>
      <w:proofErr w:type="spellEnd"/>
      <w:r w:rsidR="009C0C4B" w:rsidRPr="001278AB">
        <w:rPr>
          <w:rFonts w:ascii="Times New Roman" w:hAnsi="Times New Roman" w:cs="Times New Roman"/>
          <w:sz w:val="24"/>
          <w:szCs w:val="24"/>
        </w:rPr>
        <w:t xml:space="preserve">. Although </w:t>
      </w:r>
      <w:proofErr w:type="spellStart"/>
      <w:r w:rsidR="009C0C4B" w:rsidRPr="001278AB">
        <w:rPr>
          <w:rFonts w:ascii="Times New Roman" w:hAnsi="Times New Roman" w:cs="Times New Roman"/>
          <w:i/>
          <w:sz w:val="24"/>
          <w:szCs w:val="24"/>
        </w:rPr>
        <w:t>sodhana</w:t>
      </w:r>
      <w:proofErr w:type="spellEnd"/>
      <w:r w:rsidR="009C0C4B" w:rsidRPr="001278AB">
        <w:rPr>
          <w:rFonts w:ascii="Times New Roman" w:hAnsi="Times New Roman" w:cs="Times New Roman"/>
          <w:sz w:val="24"/>
          <w:szCs w:val="24"/>
        </w:rPr>
        <w:t xml:space="preserve"> therapy shows better result than </w:t>
      </w:r>
      <w:proofErr w:type="spellStart"/>
      <w:r w:rsidR="009C0C4B" w:rsidRPr="001278AB">
        <w:rPr>
          <w:rFonts w:ascii="Times New Roman" w:hAnsi="Times New Roman" w:cs="Times New Roman"/>
          <w:i/>
          <w:sz w:val="24"/>
          <w:szCs w:val="24"/>
        </w:rPr>
        <w:t>samana</w:t>
      </w:r>
      <w:proofErr w:type="spellEnd"/>
      <w:r w:rsidR="009C0C4B"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C0C4B" w:rsidRPr="001278AB">
        <w:rPr>
          <w:rFonts w:ascii="Times New Roman" w:hAnsi="Times New Roman" w:cs="Times New Roman"/>
          <w:sz w:val="24"/>
          <w:szCs w:val="24"/>
        </w:rPr>
        <w:t xml:space="preserve">therapy, but </w:t>
      </w:r>
      <w:proofErr w:type="spellStart"/>
      <w:r w:rsidR="009C0C4B" w:rsidRPr="001278AB">
        <w:rPr>
          <w:rFonts w:ascii="Times New Roman" w:hAnsi="Times New Roman" w:cs="Times New Roman"/>
          <w:i/>
          <w:sz w:val="24"/>
          <w:szCs w:val="24"/>
        </w:rPr>
        <w:t>sodhana</w:t>
      </w:r>
      <w:proofErr w:type="spellEnd"/>
      <w:r w:rsidR="009C0C4B" w:rsidRPr="001278AB">
        <w:rPr>
          <w:rFonts w:ascii="Times New Roman" w:hAnsi="Times New Roman" w:cs="Times New Roman"/>
          <w:sz w:val="24"/>
          <w:szCs w:val="24"/>
        </w:rPr>
        <w:t xml:space="preserve"> therapy is not possible in all the conditions and in all the patients, all times and in the classics also, the </w:t>
      </w:r>
      <w:proofErr w:type="spellStart"/>
      <w:r w:rsidR="009C0C4B" w:rsidRPr="001278AB">
        <w:rPr>
          <w:rFonts w:ascii="Times New Roman" w:hAnsi="Times New Roman" w:cs="Times New Roman"/>
          <w:i/>
          <w:sz w:val="24"/>
          <w:szCs w:val="24"/>
        </w:rPr>
        <w:t>samana</w:t>
      </w:r>
      <w:proofErr w:type="spellEnd"/>
      <w:r w:rsidR="009C0C4B" w:rsidRPr="001278A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9C0C4B" w:rsidRPr="001278AB">
        <w:rPr>
          <w:rFonts w:ascii="Times New Roman" w:hAnsi="Times New Roman" w:cs="Times New Roman"/>
          <w:i/>
          <w:sz w:val="24"/>
          <w:szCs w:val="24"/>
        </w:rPr>
        <w:t>brimhana</w:t>
      </w:r>
      <w:proofErr w:type="spellEnd"/>
      <w:r w:rsidR="009C0C4B" w:rsidRPr="001278AB">
        <w:rPr>
          <w:rFonts w:ascii="Times New Roman" w:hAnsi="Times New Roman" w:cs="Times New Roman"/>
          <w:sz w:val="24"/>
          <w:szCs w:val="24"/>
        </w:rPr>
        <w:t xml:space="preserve"> therapy has been considered better than </w:t>
      </w:r>
      <w:proofErr w:type="spellStart"/>
      <w:r w:rsidR="009C0C4B" w:rsidRPr="001278AB">
        <w:rPr>
          <w:rFonts w:ascii="Times New Roman" w:hAnsi="Times New Roman" w:cs="Times New Roman"/>
          <w:i/>
          <w:sz w:val="24"/>
          <w:szCs w:val="24"/>
        </w:rPr>
        <w:t>sodhana</w:t>
      </w:r>
      <w:proofErr w:type="spellEnd"/>
      <w:r w:rsidR="009C0C4B" w:rsidRPr="001278AB">
        <w:rPr>
          <w:rFonts w:ascii="Times New Roman" w:hAnsi="Times New Roman" w:cs="Times New Roman"/>
          <w:sz w:val="24"/>
          <w:szCs w:val="24"/>
        </w:rPr>
        <w:t xml:space="preserve"> therapy.</w:t>
      </w:r>
      <w:r w:rsidR="00B536CC" w:rsidRPr="001278AB">
        <w:rPr>
          <w:rFonts w:ascii="Times New Roman" w:hAnsi="Times New Roman" w:cs="Times New Roman"/>
          <w:sz w:val="24"/>
          <w:szCs w:val="24"/>
        </w:rPr>
        <w:t xml:space="preserve"> One of the</w:t>
      </w:r>
      <w:r w:rsidR="009C0C4B" w:rsidRPr="00127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C4B" w:rsidRPr="001278AB">
        <w:rPr>
          <w:rFonts w:ascii="Times New Roman" w:hAnsi="Times New Roman" w:cs="Times New Roman"/>
          <w:sz w:val="24"/>
          <w:szCs w:val="24"/>
        </w:rPr>
        <w:t>herbo</w:t>
      </w:r>
      <w:proofErr w:type="spellEnd"/>
      <w:r w:rsidR="009C0C4B" w:rsidRPr="001278AB">
        <w:rPr>
          <w:rFonts w:ascii="Times New Roman" w:hAnsi="Times New Roman" w:cs="Times New Roman"/>
          <w:sz w:val="24"/>
          <w:szCs w:val="24"/>
        </w:rPr>
        <w:t xml:space="preserve">-mineral </w:t>
      </w:r>
      <w:proofErr w:type="gramStart"/>
      <w:r w:rsidR="009C0C4B" w:rsidRPr="001278AB">
        <w:rPr>
          <w:rFonts w:ascii="Times New Roman" w:hAnsi="Times New Roman" w:cs="Times New Roman"/>
          <w:sz w:val="24"/>
          <w:szCs w:val="24"/>
        </w:rPr>
        <w:t>preparation</w:t>
      </w:r>
      <w:proofErr w:type="gramEnd"/>
      <w:r w:rsidR="00B93439" w:rsidRPr="001278AB">
        <w:rPr>
          <w:rFonts w:ascii="Times New Roman" w:hAnsi="Times New Roman" w:cs="Times New Roman"/>
          <w:sz w:val="24"/>
          <w:szCs w:val="24"/>
        </w:rPr>
        <w:t>,</w:t>
      </w:r>
      <w:r w:rsidR="009C0C4B" w:rsidRPr="00127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C4B" w:rsidRPr="001278AB">
        <w:rPr>
          <w:rFonts w:ascii="Times New Roman" w:hAnsi="Times New Roman" w:cs="Times New Roman"/>
          <w:i/>
          <w:sz w:val="24"/>
          <w:szCs w:val="24"/>
        </w:rPr>
        <w:t>Amritmanjari</w:t>
      </w:r>
      <w:proofErr w:type="spellEnd"/>
      <w:r w:rsidR="009C0C4B" w:rsidRPr="001278AB">
        <w:rPr>
          <w:rFonts w:ascii="Times New Roman" w:hAnsi="Times New Roman" w:cs="Times New Roman"/>
          <w:i/>
          <w:sz w:val="24"/>
          <w:szCs w:val="24"/>
        </w:rPr>
        <w:t xml:space="preserve"> rasa</w:t>
      </w:r>
      <w:r w:rsidR="009C0C4B" w:rsidRPr="001278AB">
        <w:rPr>
          <w:rFonts w:ascii="Times New Roman" w:hAnsi="Times New Roman" w:cs="Times New Roman"/>
          <w:sz w:val="24"/>
          <w:szCs w:val="24"/>
        </w:rPr>
        <w:t xml:space="preserve"> was chosen to study its effect on </w:t>
      </w:r>
      <w:proofErr w:type="spellStart"/>
      <w:r w:rsidR="009C0C4B" w:rsidRPr="001278AB">
        <w:rPr>
          <w:rFonts w:ascii="Times New Roman" w:hAnsi="Times New Roman" w:cs="Times New Roman"/>
          <w:i/>
          <w:sz w:val="24"/>
          <w:szCs w:val="24"/>
        </w:rPr>
        <w:t>shwasa</w:t>
      </w:r>
      <w:proofErr w:type="spellEnd"/>
      <w:r w:rsidR="009C0C4B" w:rsidRPr="001278AB">
        <w:rPr>
          <w:rFonts w:ascii="Times New Roman" w:hAnsi="Times New Roman" w:cs="Times New Roman"/>
          <w:sz w:val="24"/>
          <w:szCs w:val="24"/>
        </w:rPr>
        <w:t xml:space="preserve">. </w:t>
      </w:r>
      <w:r w:rsidRPr="001278AB">
        <w:rPr>
          <w:rFonts w:ascii="Times New Roman" w:hAnsi="Times New Roman" w:cs="Times New Roman"/>
          <w:sz w:val="24"/>
          <w:szCs w:val="24"/>
        </w:rPr>
        <w:t xml:space="preserve">The </w:t>
      </w:r>
      <w:r w:rsidR="00176836" w:rsidRPr="001278AB">
        <w:rPr>
          <w:rFonts w:ascii="Times New Roman" w:hAnsi="Times New Roman" w:cs="Times New Roman"/>
          <w:sz w:val="24"/>
          <w:szCs w:val="24"/>
        </w:rPr>
        <w:t xml:space="preserve">properties of </w:t>
      </w:r>
      <w:proofErr w:type="spellStart"/>
      <w:r w:rsidR="00176836" w:rsidRPr="001278AB">
        <w:rPr>
          <w:rFonts w:ascii="Times New Roman" w:hAnsi="Times New Roman" w:cs="Times New Roman"/>
          <w:sz w:val="24"/>
          <w:szCs w:val="24"/>
        </w:rPr>
        <w:t>ingradients</w:t>
      </w:r>
      <w:proofErr w:type="spellEnd"/>
      <w:r w:rsidR="00176836" w:rsidRPr="001278A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176836" w:rsidRPr="001278AB">
        <w:rPr>
          <w:rFonts w:ascii="Times New Roman" w:hAnsi="Times New Roman" w:cs="Times New Roman"/>
          <w:i/>
          <w:sz w:val="24"/>
          <w:szCs w:val="24"/>
        </w:rPr>
        <w:t>Amritmanjari</w:t>
      </w:r>
      <w:proofErr w:type="spellEnd"/>
      <w:r w:rsidR="00176836" w:rsidRPr="001278AB">
        <w:rPr>
          <w:rFonts w:ascii="Times New Roman" w:hAnsi="Times New Roman" w:cs="Times New Roman"/>
          <w:i/>
          <w:sz w:val="24"/>
          <w:szCs w:val="24"/>
        </w:rPr>
        <w:t xml:space="preserve"> rasa</w:t>
      </w:r>
      <w:r w:rsidR="00176836" w:rsidRPr="001278AB">
        <w:rPr>
          <w:rFonts w:ascii="Times New Roman" w:hAnsi="Times New Roman" w:cs="Times New Roman"/>
          <w:sz w:val="24"/>
          <w:szCs w:val="24"/>
        </w:rPr>
        <w:t xml:space="preserve"> </w:t>
      </w:r>
      <w:r w:rsidRPr="001278AB">
        <w:rPr>
          <w:rFonts w:ascii="Times New Roman" w:hAnsi="Times New Roman" w:cs="Times New Roman"/>
          <w:sz w:val="24"/>
          <w:szCs w:val="24"/>
        </w:rPr>
        <w:t xml:space="preserve">are found effective and can </w:t>
      </w:r>
      <w:r w:rsidR="00A57A6A" w:rsidRPr="001278AB">
        <w:rPr>
          <w:rFonts w:ascii="Times New Roman" w:hAnsi="Times New Roman" w:cs="Times New Roman"/>
          <w:sz w:val="24"/>
          <w:szCs w:val="24"/>
        </w:rPr>
        <w:t>decrease</w:t>
      </w:r>
      <w:r w:rsidRPr="001278AB">
        <w:rPr>
          <w:rFonts w:ascii="Times New Roman" w:hAnsi="Times New Roman" w:cs="Times New Roman"/>
          <w:sz w:val="24"/>
          <w:szCs w:val="24"/>
        </w:rPr>
        <w:t xml:space="preserve"> the recurrence of episodes and avoiding the drug dependence and adverse effects.</w:t>
      </w:r>
      <w:r w:rsidR="00B15FF8" w:rsidRPr="001278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5FF8" w:rsidRPr="001278AB" w:rsidRDefault="00B15FF8" w:rsidP="00B15F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8AB">
        <w:rPr>
          <w:rFonts w:ascii="Times New Roman" w:hAnsi="Times New Roman" w:cs="Times New Roman"/>
          <w:b/>
          <w:sz w:val="24"/>
          <w:szCs w:val="24"/>
        </w:rPr>
        <w:lastRenderedPageBreak/>
        <w:t>AIMS AND OBJECTIVES</w:t>
      </w:r>
      <w:r w:rsidRPr="001278A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15FF8" w:rsidRPr="001278AB" w:rsidRDefault="00B15FF8" w:rsidP="00A57A6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8AB">
        <w:rPr>
          <w:rFonts w:ascii="Times New Roman" w:hAnsi="Times New Roman" w:cs="Times New Roman"/>
          <w:sz w:val="24"/>
          <w:szCs w:val="24"/>
        </w:rPr>
        <w:t>To study the preparation of effective and quality medicine for oral administration</w:t>
      </w:r>
      <w:r w:rsidR="00B93439" w:rsidRPr="001278AB">
        <w:rPr>
          <w:rFonts w:ascii="Times New Roman" w:hAnsi="Times New Roman" w:cs="Times New Roman"/>
          <w:sz w:val="24"/>
          <w:szCs w:val="24"/>
        </w:rPr>
        <w:t>.</w:t>
      </w:r>
    </w:p>
    <w:p w:rsidR="00B15FF8" w:rsidRPr="001278AB" w:rsidRDefault="00B15FF8" w:rsidP="00A57A6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8AB">
        <w:rPr>
          <w:rFonts w:ascii="Times New Roman" w:hAnsi="Times New Roman" w:cs="Times New Roman"/>
          <w:sz w:val="24"/>
          <w:szCs w:val="24"/>
        </w:rPr>
        <w:t xml:space="preserve">To evaluate the efficacy of </w:t>
      </w:r>
      <w:proofErr w:type="spellStart"/>
      <w:r w:rsidRPr="001278AB">
        <w:rPr>
          <w:rFonts w:ascii="Times New Roman" w:hAnsi="Times New Roman" w:cs="Times New Roman"/>
          <w:b/>
          <w:i/>
          <w:sz w:val="24"/>
          <w:szCs w:val="24"/>
        </w:rPr>
        <w:t>Amritmanjari</w:t>
      </w:r>
      <w:proofErr w:type="spellEnd"/>
      <w:r w:rsidRPr="001278AB">
        <w:rPr>
          <w:rFonts w:ascii="Times New Roman" w:hAnsi="Times New Roman" w:cs="Times New Roman"/>
          <w:b/>
          <w:i/>
          <w:sz w:val="24"/>
          <w:szCs w:val="24"/>
        </w:rPr>
        <w:t xml:space="preserve"> rasa</w:t>
      </w:r>
      <w:r w:rsidRPr="001278AB">
        <w:rPr>
          <w:rFonts w:ascii="Times New Roman" w:hAnsi="Times New Roman" w:cs="Times New Roman"/>
          <w:sz w:val="24"/>
          <w:szCs w:val="24"/>
        </w:rPr>
        <w:t xml:space="preserve"> in the management of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Tamak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shwasa</w:t>
      </w:r>
      <w:proofErr w:type="spellEnd"/>
      <w:r w:rsidR="00B93439" w:rsidRPr="001278AB">
        <w:rPr>
          <w:rFonts w:ascii="Times New Roman" w:hAnsi="Times New Roman" w:cs="Times New Roman"/>
          <w:i/>
          <w:sz w:val="24"/>
          <w:szCs w:val="24"/>
        </w:rPr>
        <w:t>.</w:t>
      </w:r>
    </w:p>
    <w:p w:rsidR="00B15FF8" w:rsidRPr="001278AB" w:rsidRDefault="00B15FF8" w:rsidP="00B15FF8">
      <w:pPr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5FF8" w:rsidRPr="001278AB" w:rsidRDefault="00B15FF8" w:rsidP="00B15FF8">
      <w:pPr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8AB">
        <w:rPr>
          <w:rFonts w:ascii="Times New Roman" w:hAnsi="Times New Roman" w:cs="Times New Roman"/>
          <w:b/>
          <w:sz w:val="24"/>
          <w:szCs w:val="24"/>
        </w:rPr>
        <w:t>MATERIALS AND METHODS</w:t>
      </w:r>
      <w:r w:rsidRPr="001278AB">
        <w:rPr>
          <w:rFonts w:ascii="Times New Roman" w:hAnsi="Times New Roman" w:cs="Times New Roman"/>
          <w:sz w:val="24"/>
          <w:szCs w:val="24"/>
        </w:rPr>
        <w:t>:</w:t>
      </w:r>
    </w:p>
    <w:p w:rsidR="00B15FF8" w:rsidRPr="001278AB" w:rsidRDefault="00B15FF8" w:rsidP="00A57A6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8A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Selection of </w:t>
      </w:r>
      <w:proofErr w:type="spellStart"/>
      <w:r w:rsidRPr="001278AB">
        <w:rPr>
          <w:rFonts w:ascii="Times New Roman" w:hAnsi="Times New Roman" w:cs="Times New Roman"/>
          <w:b/>
          <w:bCs/>
          <w:iCs/>
          <w:sz w:val="24"/>
          <w:szCs w:val="24"/>
        </w:rPr>
        <w:t>patients</w:t>
      </w:r>
      <w:proofErr w:type="gramStart"/>
      <w:r w:rsidRPr="001278AB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Pr="001278AB">
        <w:rPr>
          <w:rFonts w:ascii="Times New Roman" w:hAnsi="Times New Roman" w:cs="Times New Roman"/>
          <w:sz w:val="24"/>
          <w:szCs w:val="24"/>
        </w:rPr>
        <w:t>Patients</w:t>
      </w:r>
      <w:proofErr w:type="spellEnd"/>
      <w:proofErr w:type="gramEnd"/>
      <w:r w:rsidRPr="001278A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Shwasa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 attending the O.P.D and I.P.D of the </w:t>
      </w:r>
      <w:r w:rsidRPr="001278AB">
        <w:rPr>
          <w:rFonts w:ascii="Times New Roman" w:hAnsi="Times New Roman" w:cs="Times New Roman"/>
          <w:b/>
          <w:i/>
          <w:sz w:val="24"/>
          <w:szCs w:val="24"/>
        </w:rPr>
        <w:t>G.A.C.H. Patna</w:t>
      </w:r>
      <w:r w:rsidRPr="001278AB">
        <w:rPr>
          <w:rFonts w:ascii="Times New Roman" w:hAnsi="Times New Roman" w:cs="Times New Roman"/>
          <w:sz w:val="24"/>
          <w:szCs w:val="24"/>
        </w:rPr>
        <w:t xml:space="preserve"> were selected randomly on the basis of classical sign and symptoms fulfilling the criteria of diagnosis/inclusion .</w:t>
      </w:r>
    </w:p>
    <w:tbl>
      <w:tblPr>
        <w:tblStyle w:val="TableGrid"/>
        <w:tblW w:w="0" w:type="auto"/>
        <w:tblLook w:val="04A0"/>
      </w:tblPr>
      <w:tblGrid>
        <w:gridCol w:w="4263"/>
        <w:gridCol w:w="4264"/>
      </w:tblGrid>
      <w:tr w:rsidR="00B15FF8" w:rsidRPr="001278AB" w:rsidTr="007B486F">
        <w:tc>
          <w:tcPr>
            <w:tcW w:w="4263" w:type="dxa"/>
          </w:tcPr>
          <w:p w:rsidR="00B15FF8" w:rsidRPr="001278AB" w:rsidRDefault="00B15FF8" w:rsidP="00A57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sz w:val="24"/>
                <w:szCs w:val="24"/>
              </w:rPr>
              <w:t>Criteria for Inclusion</w:t>
            </w:r>
          </w:p>
        </w:tc>
        <w:tc>
          <w:tcPr>
            <w:tcW w:w="4264" w:type="dxa"/>
          </w:tcPr>
          <w:p w:rsidR="00B15FF8" w:rsidRPr="001278AB" w:rsidRDefault="00B15FF8" w:rsidP="00A57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sz w:val="24"/>
                <w:szCs w:val="24"/>
              </w:rPr>
              <w:t>Criteria for exclusion</w:t>
            </w:r>
          </w:p>
        </w:tc>
      </w:tr>
      <w:tr w:rsidR="00B15FF8" w:rsidRPr="001278AB" w:rsidTr="007B486F">
        <w:tc>
          <w:tcPr>
            <w:tcW w:w="4263" w:type="dxa"/>
          </w:tcPr>
          <w:p w:rsidR="00B15FF8" w:rsidRPr="001278AB" w:rsidRDefault="00B15FF8" w:rsidP="00A57A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Age   Between 12 to 70 years</w:t>
            </w:r>
          </w:p>
        </w:tc>
        <w:tc>
          <w:tcPr>
            <w:tcW w:w="4264" w:type="dxa"/>
          </w:tcPr>
          <w:p w:rsidR="00B15FF8" w:rsidRPr="001278AB" w:rsidRDefault="00B15FF8" w:rsidP="00A57A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Age &lt; 12 years and &gt; 70 years</w:t>
            </w:r>
          </w:p>
        </w:tc>
      </w:tr>
      <w:tr w:rsidR="00B15FF8" w:rsidRPr="001278AB" w:rsidTr="007B486F">
        <w:trPr>
          <w:trHeight w:val="1344"/>
        </w:trPr>
        <w:tc>
          <w:tcPr>
            <w:tcW w:w="4263" w:type="dxa"/>
          </w:tcPr>
          <w:p w:rsidR="00B15FF8" w:rsidRPr="001278AB" w:rsidRDefault="00B15FF8" w:rsidP="00A57A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 xml:space="preserve">Cardinal Features of </w:t>
            </w:r>
            <w:proofErr w:type="spellStart"/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Tamak</w:t>
            </w:r>
            <w:proofErr w:type="spellEnd"/>
            <w:r w:rsidRPr="00127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Shwasa</w:t>
            </w:r>
            <w:proofErr w:type="spellEnd"/>
            <w:r w:rsidRPr="001278AB">
              <w:rPr>
                <w:rFonts w:ascii="Times New Roman" w:hAnsi="Times New Roman" w:cs="Times New Roman"/>
                <w:sz w:val="24"/>
                <w:szCs w:val="24"/>
              </w:rPr>
              <w:t xml:space="preserve"> like Dyspnoea, cough, wheeze, chest tightness etc</w:t>
            </w:r>
          </w:p>
        </w:tc>
        <w:tc>
          <w:tcPr>
            <w:tcW w:w="4264" w:type="dxa"/>
          </w:tcPr>
          <w:p w:rsidR="00B15FF8" w:rsidRPr="001278AB" w:rsidRDefault="00B15FF8" w:rsidP="00A57A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Cardiac disease, Tuberculosis,</w:t>
            </w:r>
          </w:p>
          <w:p w:rsidR="00B15FF8" w:rsidRPr="001278AB" w:rsidRDefault="00B15FF8" w:rsidP="00A57A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Congenital anomalies</w:t>
            </w:r>
          </w:p>
          <w:p w:rsidR="00B15FF8" w:rsidRPr="001278AB" w:rsidRDefault="00B15FF8" w:rsidP="00A57A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15FF8" w:rsidRPr="001278AB" w:rsidRDefault="00B15FF8" w:rsidP="00A57A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8AB">
        <w:rPr>
          <w:rFonts w:ascii="Times New Roman" w:hAnsi="Times New Roman" w:cs="Times New Roman"/>
          <w:b/>
          <w:sz w:val="24"/>
          <w:szCs w:val="24"/>
          <w:u w:val="single"/>
        </w:rPr>
        <w:t>Diagnostic Criteria</w:t>
      </w:r>
      <w:r w:rsidRPr="001278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6CC" w:rsidRPr="001278A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278AB">
        <w:rPr>
          <w:rFonts w:ascii="Times New Roman" w:hAnsi="Times New Roman" w:cs="Times New Roman"/>
          <w:sz w:val="24"/>
          <w:szCs w:val="24"/>
        </w:rPr>
        <w:t xml:space="preserve">Classical </w:t>
      </w:r>
      <w:proofErr w:type="spellStart"/>
      <w:r w:rsidRPr="001278AB">
        <w:rPr>
          <w:rFonts w:ascii="Times New Roman" w:hAnsi="Times New Roman" w:cs="Times New Roman"/>
          <w:sz w:val="24"/>
          <w:szCs w:val="24"/>
        </w:rPr>
        <w:t>symptomatology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Tamaka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Shwasa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 and cardinal symptoms of Bronchial asthma.</w:t>
      </w:r>
    </w:p>
    <w:p w:rsidR="00B15FF8" w:rsidRPr="001278AB" w:rsidRDefault="00B15FF8" w:rsidP="00B536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8AB">
        <w:rPr>
          <w:rFonts w:ascii="Times New Roman" w:hAnsi="Times New Roman" w:cs="Times New Roman"/>
          <w:b/>
          <w:sz w:val="24"/>
          <w:szCs w:val="24"/>
        </w:rPr>
        <w:t>Investigation:</w:t>
      </w:r>
      <w:r w:rsidR="00B536CC" w:rsidRPr="001278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78AB">
        <w:rPr>
          <w:rFonts w:ascii="Times New Roman" w:hAnsi="Times New Roman" w:cs="Times New Roman"/>
          <w:sz w:val="24"/>
          <w:szCs w:val="24"/>
        </w:rPr>
        <w:t xml:space="preserve">Respiratory function tests, Lab Investigations: </w:t>
      </w:r>
      <w:proofErr w:type="spellStart"/>
      <w:r w:rsidRPr="001278AB">
        <w:rPr>
          <w:rFonts w:ascii="Times New Roman" w:hAnsi="Times New Roman" w:cs="Times New Roman"/>
          <w:sz w:val="24"/>
          <w:szCs w:val="24"/>
        </w:rPr>
        <w:t>Haematological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 - TLC, DLC, ESR, </w:t>
      </w:r>
      <w:proofErr w:type="spellStart"/>
      <w:r w:rsidRPr="001278AB">
        <w:rPr>
          <w:rFonts w:ascii="Times New Roman" w:hAnsi="Times New Roman" w:cs="Times New Roman"/>
          <w:sz w:val="24"/>
          <w:szCs w:val="24"/>
        </w:rPr>
        <w:t>Hb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 % </w:t>
      </w:r>
      <w:proofErr w:type="spellStart"/>
      <w:r w:rsidRPr="001278AB">
        <w:rPr>
          <w:rFonts w:ascii="Times New Roman" w:hAnsi="Times New Roman" w:cs="Times New Roman"/>
          <w:sz w:val="24"/>
          <w:szCs w:val="24"/>
        </w:rPr>
        <w:t>etc.</w:t>
      </w:r>
      <w:proofErr w:type="gramStart"/>
      <w:r w:rsidRPr="001278AB">
        <w:rPr>
          <w:rFonts w:ascii="Times New Roman" w:hAnsi="Times New Roman" w:cs="Times New Roman"/>
          <w:sz w:val="24"/>
          <w:szCs w:val="24"/>
        </w:rPr>
        <w:t>,Urine</w:t>
      </w:r>
      <w:proofErr w:type="spellEnd"/>
      <w:proofErr w:type="gramEnd"/>
      <w:r w:rsidRPr="001278AB">
        <w:rPr>
          <w:rFonts w:ascii="Times New Roman" w:hAnsi="Times New Roman" w:cs="Times New Roman"/>
          <w:sz w:val="24"/>
          <w:szCs w:val="24"/>
        </w:rPr>
        <w:t xml:space="preserve">( R/E) , Stool (R/E) for ova and cyst, Sputum. </w:t>
      </w:r>
      <w:proofErr w:type="gramStart"/>
      <w:r w:rsidRPr="001278AB">
        <w:rPr>
          <w:rFonts w:ascii="Times New Roman" w:hAnsi="Times New Roman" w:cs="Times New Roman"/>
          <w:sz w:val="24"/>
          <w:szCs w:val="24"/>
        </w:rPr>
        <w:t>Radiological Examination of the chest.</w:t>
      </w:r>
      <w:proofErr w:type="gramEnd"/>
    </w:p>
    <w:p w:rsidR="00B15FF8" w:rsidRPr="001278AB" w:rsidRDefault="00B15FF8" w:rsidP="00A57A6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278AB">
        <w:rPr>
          <w:rFonts w:ascii="Times New Roman" w:hAnsi="Times New Roman" w:cs="Times New Roman"/>
          <w:b/>
          <w:bCs/>
          <w:sz w:val="24"/>
          <w:szCs w:val="24"/>
          <w:u w:val="single"/>
        </w:rPr>
        <w:t>STUDY</w:t>
      </w:r>
      <w:r w:rsidR="009C635E" w:rsidRPr="001278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PLAN:</w:t>
      </w:r>
      <w:r w:rsidR="00A57A6A" w:rsidRPr="001278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278AB">
        <w:rPr>
          <w:rFonts w:ascii="Times New Roman" w:hAnsi="Times New Roman" w:cs="Times New Roman"/>
          <w:sz w:val="24"/>
          <w:szCs w:val="24"/>
        </w:rPr>
        <w:t xml:space="preserve">Total of 41 patients </w:t>
      </w:r>
      <w:proofErr w:type="gramStart"/>
      <w:r w:rsidRPr="001278AB">
        <w:rPr>
          <w:rFonts w:ascii="Times New Roman" w:hAnsi="Times New Roman" w:cs="Times New Roman"/>
          <w:sz w:val="24"/>
          <w:szCs w:val="24"/>
        </w:rPr>
        <w:t>were</w:t>
      </w:r>
      <w:proofErr w:type="gramEnd"/>
      <w:r w:rsidRPr="001278AB">
        <w:rPr>
          <w:rFonts w:ascii="Times New Roman" w:hAnsi="Times New Roman" w:cs="Times New Roman"/>
          <w:sz w:val="24"/>
          <w:szCs w:val="24"/>
        </w:rPr>
        <w:t xml:space="preserve"> selected for the study in two groups.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Sodhana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78AB">
        <w:rPr>
          <w:rFonts w:ascii="Times New Roman" w:hAnsi="Times New Roman" w:cs="Times New Roman"/>
          <w:sz w:val="24"/>
          <w:szCs w:val="24"/>
        </w:rPr>
        <w:t xml:space="preserve">of all the </w:t>
      </w:r>
      <w:proofErr w:type="spellStart"/>
      <w:r w:rsidRPr="001278AB">
        <w:rPr>
          <w:rFonts w:ascii="Times New Roman" w:hAnsi="Times New Roman" w:cs="Times New Roman"/>
          <w:sz w:val="24"/>
          <w:szCs w:val="24"/>
        </w:rPr>
        <w:t>ingradients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 was done separately and properly as stated in our classics. In this study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sodhana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78AB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Hingula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 was done by means of two methods. </w:t>
      </w:r>
      <w:r w:rsidRPr="001278AB">
        <w:rPr>
          <w:rFonts w:ascii="Times New Roman" w:hAnsi="Times New Roman" w:cs="Times New Roman"/>
          <w:bCs/>
          <w:sz w:val="24"/>
          <w:szCs w:val="24"/>
        </w:rPr>
        <w:t xml:space="preserve">According to </w:t>
      </w:r>
      <w:proofErr w:type="spellStart"/>
      <w:r w:rsidRPr="001278AB">
        <w:rPr>
          <w:rFonts w:ascii="Times New Roman" w:hAnsi="Times New Roman" w:cs="Times New Roman"/>
          <w:bCs/>
          <w:i/>
          <w:sz w:val="24"/>
          <w:szCs w:val="24"/>
        </w:rPr>
        <w:t>sodhita</w:t>
      </w:r>
      <w:proofErr w:type="spellEnd"/>
      <w:r w:rsidRPr="001278A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bCs/>
          <w:i/>
          <w:sz w:val="24"/>
          <w:szCs w:val="24"/>
        </w:rPr>
        <w:t>hingula</w:t>
      </w:r>
      <w:proofErr w:type="spellEnd"/>
      <w:r w:rsidRPr="001278AB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1278AB">
        <w:rPr>
          <w:rFonts w:ascii="Times New Roman" w:hAnsi="Times New Roman" w:cs="Times New Roman"/>
          <w:bCs/>
          <w:i/>
          <w:sz w:val="24"/>
          <w:szCs w:val="24"/>
        </w:rPr>
        <w:t>bhavana</w:t>
      </w:r>
      <w:proofErr w:type="spellEnd"/>
      <w:r w:rsidRPr="001278A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bCs/>
          <w:i/>
          <w:sz w:val="24"/>
          <w:szCs w:val="24"/>
        </w:rPr>
        <w:t>dravya</w:t>
      </w:r>
      <w:proofErr w:type="spellEnd"/>
      <w:r w:rsidRPr="001278AB">
        <w:rPr>
          <w:rFonts w:ascii="Times New Roman" w:hAnsi="Times New Roman" w:cs="Times New Roman"/>
          <w:bCs/>
          <w:sz w:val="24"/>
          <w:szCs w:val="24"/>
        </w:rPr>
        <w:t xml:space="preserve"> used, the drugs prepared were named as:</w:t>
      </w:r>
    </w:p>
    <w:p w:rsidR="00B15FF8" w:rsidRPr="001278AB" w:rsidRDefault="00B15FF8" w:rsidP="00A57A6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278A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Amritmanjari</w:t>
      </w:r>
      <w:proofErr w:type="spellEnd"/>
      <w:r w:rsidRPr="001278A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Rasa I</w:t>
      </w:r>
      <w:r w:rsidRPr="001278AB">
        <w:rPr>
          <w:rFonts w:ascii="Times New Roman" w:hAnsi="Times New Roman" w:cs="Times New Roman"/>
          <w:bCs/>
          <w:sz w:val="24"/>
          <w:szCs w:val="24"/>
        </w:rPr>
        <w:t xml:space="preserve"> given to patients of </w:t>
      </w:r>
      <w:r w:rsidRPr="001278A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group </w:t>
      </w:r>
      <w:proofErr w:type="gramStart"/>
      <w:r w:rsidRPr="001278AB">
        <w:rPr>
          <w:rFonts w:ascii="Times New Roman" w:hAnsi="Times New Roman" w:cs="Times New Roman"/>
          <w:b/>
          <w:bCs/>
          <w:i/>
          <w:sz w:val="24"/>
          <w:szCs w:val="24"/>
        </w:rPr>
        <w:t>I</w:t>
      </w:r>
      <w:r w:rsidRPr="001278AB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1278AB">
        <w:rPr>
          <w:rFonts w:ascii="Times New Roman" w:hAnsi="Times New Roman" w:cs="Times New Roman"/>
          <w:bCs/>
          <w:sz w:val="24"/>
          <w:szCs w:val="24"/>
        </w:rPr>
        <w:t xml:space="preserve"> prepared with </w:t>
      </w:r>
      <w:proofErr w:type="spellStart"/>
      <w:r w:rsidRPr="001278AB">
        <w:rPr>
          <w:rFonts w:ascii="Times New Roman" w:hAnsi="Times New Roman" w:cs="Times New Roman"/>
          <w:bCs/>
          <w:i/>
          <w:sz w:val="24"/>
          <w:szCs w:val="24"/>
        </w:rPr>
        <w:t>nimbu</w:t>
      </w:r>
      <w:proofErr w:type="spellEnd"/>
      <w:r w:rsidRPr="001278A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bCs/>
          <w:i/>
          <w:sz w:val="24"/>
          <w:szCs w:val="24"/>
        </w:rPr>
        <w:t>swarasa</w:t>
      </w:r>
      <w:proofErr w:type="spellEnd"/>
      <w:r w:rsidRPr="001278A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bCs/>
          <w:i/>
          <w:sz w:val="24"/>
          <w:szCs w:val="24"/>
        </w:rPr>
        <w:t>shodhita</w:t>
      </w:r>
      <w:proofErr w:type="spellEnd"/>
      <w:r w:rsidRPr="001278A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bCs/>
          <w:i/>
          <w:sz w:val="24"/>
          <w:szCs w:val="24"/>
        </w:rPr>
        <w:t>hingula</w:t>
      </w:r>
      <w:proofErr w:type="spellEnd"/>
      <w:r w:rsidRPr="001278AB">
        <w:rPr>
          <w:rFonts w:ascii="Times New Roman" w:hAnsi="Times New Roman" w:cs="Times New Roman"/>
          <w:bCs/>
          <w:sz w:val="24"/>
          <w:szCs w:val="24"/>
        </w:rPr>
        <w:t xml:space="preserve"> including other </w:t>
      </w:r>
      <w:proofErr w:type="spellStart"/>
      <w:r w:rsidRPr="001278AB">
        <w:rPr>
          <w:rFonts w:ascii="Times New Roman" w:hAnsi="Times New Roman" w:cs="Times New Roman"/>
          <w:bCs/>
          <w:sz w:val="24"/>
          <w:szCs w:val="24"/>
        </w:rPr>
        <w:t>ingradients</w:t>
      </w:r>
      <w:proofErr w:type="spellEnd"/>
      <w:r w:rsidR="00A57A6A" w:rsidRPr="001278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486F" w:rsidRPr="001278AB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7B486F" w:rsidRPr="001278AB">
        <w:rPr>
          <w:rFonts w:ascii="Times New Roman" w:hAnsi="Times New Roman" w:cs="Times New Roman"/>
          <w:b/>
          <w:bCs/>
          <w:i/>
          <w:sz w:val="24"/>
          <w:szCs w:val="24"/>
        </w:rPr>
        <w:t>Tankan</w:t>
      </w:r>
      <w:r w:rsidR="00B93439" w:rsidRPr="001278AB">
        <w:rPr>
          <w:rFonts w:ascii="Times New Roman" w:hAnsi="Times New Roman" w:cs="Times New Roman"/>
          <w:b/>
          <w:bCs/>
          <w:i/>
          <w:sz w:val="24"/>
          <w:szCs w:val="24"/>
        </w:rPr>
        <w:t>a</w:t>
      </w:r>
      <w:proofErr w:type="spellEnd"/>
      <w:r w:rsidR="007B486F" w:rsidRPr="001278A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</w:t>
      </w:r>
      <w:proofErr w:type="spellStart"/>
      <w:r w:rsidR="007B486F" w:rsidRPr="001278AB">
        <w:rPr>
          <w:rFonts w:ascii="Times New Roman" w:hAnsi="Times New Roman" w:cs="Times New Roman"/>
          <w:b/>
          <w:bCs/>
          <w:i/>
          <w:sz w:val="24"/>
          <w:szCs w:val="24"/>
        </w:rPr>
        <w:t>vatsnabha</w:t>
      </w:r>
      <w:proofErr w:type="spellEnd"/>
      <w:r w:rsidR="007B486F" w:rsidRPr="001278A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</w:t>
      </w:r>
      <w:proofErr w:type="spellStart"/>
      <w:r w:rsidR="007B486F" w:rsidRPr="001278AB">
        <w:rPr>
          <w:rFonts w:ascii="Times New Roman" w:hAnsi="Times New Roman" w:cs="Times New Roman"/>
          <w:b/>
          <w:bCs/>
          <w:i/>
          <w:sz w:val="24"/>
          <w:szCs w:val="24"/>
        </w:rPr>
        <w:t>pippali</w:t>
      </w:r>
      <w:proofErr w:type="spellEnd"/>
      <w:r w:rsidRPr="001278AB">
        <w:rPr>
          <w:rFonts w:ascii="Times New Roman" w:hAnsi="Times New Roman" w:cs="Times New Roman"/>
          <w:b/>
          <w:bCs/>
          <w:i/>
          <w:sz w:val="24"/>
          <w:szCs w:val="24"/>
        </w:rPr>
        <w:t>,</w:t>
      </w:r>
      <w:r w:rsidR="007B486F" w:rsidRPr="001278A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7B486F" w:rsidRPr="001278AB">
        <w:rPr>
          <w:rFonts w:ascii="Times New Roman" w:hAnsi="Times New Roman" w:cs="Times New Roman"/>
          <w:b/>
          <w:bCs/>
          <w:i/>
          <w:sz w:val="24"/>
          <w:szCs w:val="24"/>
        </w:rPr>
        <w:t>Maricha</w:t>
      </w:r>
      <w:proofErr w:type="spellEnd"/>
      <w:r w:rsidR="007B486F" w:rsidRPr="001278A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and </w:t>
      </w:r>
      <w:proofErr w:type="spellStart"/>
      <w:r w:rsidR="007B486F" w:rsidRPr="001278AB">
        <w:rPr>
          <w:rFonts w:ascii="Times New Roman" w:hAnsi="Times New Roman" w:cs="Times New Roman"/>
          <w:b/>
          <w:bCs/>
          <w:i/>
          <w:sz w:val="24"/>
          <w:szCs w:val="24"/>
        </w:rPr>
        <w:t>Jawitri</w:t>
      </w:r>
      <w:proofErr w:type="spellEnd"/>
      <w:r w:rsidR="007B486F" w:rsidRPr="001278AB">
        <w:rPr>
          <w:rFonts w:ascii="Times New Roman" w:hAnsi="Times New Roman" w:cs="Times New Roman"/>
          <w:bCs/>
          <w:sz w:val="24"/>
          <w:szCs w:val="24"/>
        </w:rPr>
        <w:t>)</w:t>
      </w:r>
      <w:r w:rsidRPr="001278AB">
        <w:rPr>
          <w:rFonts w:ascii="Times New Roman" w:hAnsi="Times New Roman" w:cs="Times New Roman"/>
          <w:bCs/>
          <w:sz w:val="24"/>
          <w:szCs w:val="24"/>
        </w:rPr>
        <w:t xml:space="preserve"> all in equal amount. </w:t>
      </w:r>
      <w:proofErr w:type="spellStart"/>
      <w:r w:rsidRPr="001278AB">
        <w:rPr>
          <w:rFonts w:ascii="Times New Roman" w:hAnsi="Times New Roman" w:cs="Times New Roman"/>
          <w:bCs/>
          <w:i/>
          <w:sz w:val="24"/>
          <w:szCs w:val="24"/>
        </w:rPr>
        <w:t>Bhavana</w:t>
      </w:r>
      <w:proofErr w:type="spellEnd"/>
      <w:r w:rsidRPr="001278A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bCs/>
          <w:i/>
          <w:sz w:val="24"/>
          <w:szCs w:val="24"/>
        </w:rPr>
        <w:t>dravya</w:t>
      </w:r>
      <w:proofErr w:type="spellEnd"/>
      <w:r w:rsidRPr="001278AB">
        <w:rPr>
          <w:rFonts w:ascii="Times New Roman" w:hAnsi="Times New Roman" w:cs="Times New Roman"/>
          <w:bCs/>
          <w:sz w:val="24"/>
          <w:szCs w:val="24"/>
        </w:rPr>
        <w:t xml:space="preserve"> was also </w:t>
      </w:r>
      <w:proofErr w:type="spellStart"/>
      <w:r w:rsidRPr="001278AB">
        <w:rPr>
          <w:rFonts w:ascii="Times New Roman" w:hAnsi="Times New Roman" w:cs="Times New Roman"/>
          <w:bCs/>
          <w:i/>
          <w:sz w:val="24"/>
          <w:szCs w:val="24"/>
        </w:rPr>
        <w:t>nimbu</w:t>
      </w:r>
      <w:proofErr w:type="spellEnd"/>
      <w:r w:rsidRPr="001278A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bCs/>
          <w:i/>
          <w:sz w:val="24"/>
          <w:szCs w:val="24"/>
        </w:rPr>
        <w:t>swarasa</w:t>
      </w:r>
      <w:proofErr w:type="spellEnd"/>
      <w:r w:rsidRPr="001278AB">
        <w:rPr>
          <w:rFonts w:ascii="Times New Roman" w:hAnsi="Times New Roman" w:cs="Times New Roman"/>
          <w:bCs/>
          <w:sz w:val="24"/>
          <w:szCs w:val="24"/>
        </w:rPr>
        <w:t>.</w:t>
      </w:r>
    </w:p>
    <w:p w:rsidR="00B15FF8" w:rsidRPr="001278AB" w:rsidRDefault="00B15FF8" w:rsidP="00A57A6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278A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Amritmanjari</w:t>
      </w:r>
      <w:proofErr w:type="spellEnd"/>
      <w:r w:rsidRPr="001278A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Rasa II</w:t>
      </w:r>
      <w:r w:rsidRPr="001278AB">
        <w:rPr>
          <w:rFonts w:ascii="Times New Roman" w:hAnsi="Times New Roman" w:cs="Times New Roman"/>
          <w:bCs/>
          <w:sz w:val="24"/>
          <w:szCs w:val="24"/>
        </w:rPr>
        <w:t xml:space="preserve"> given to patients of </w:t>
      </w:r>
      <w:r w:rsidRPr="001278AB">
        <w:rPr>
          <w:rFonts w:ascii="Times New Roman" w:hAnsi="Times New Roman" w:cs="Times New Roman"/>
          <w:b/>
          <w:bCs/>
          <w:i/>
          <w:sz w:val="24"/>
          <w:szCs w:val="24"/>
        </w:rPr>
        <w:t>group II</w:t>
      </w:r>
      <w:r w:rsidRPr="001278AB">
        <w:rPr>
          <w:rFonts w:ascii="Times New Roman" w:hAnsi="Times New Roman" w:cs="Times New Roman"/>
          <w:bCs/>
          <w:sz w:val="24"/>
          <w:szCs w:val="24"/>
        </w:rPr>
        <w:t xml:space="preserve">, prepared with </w:t>
      </w:r>
      <w:proofErr w:type="spellStart"/>
      <w:r w:rsidRPr="001278AB">
        <w:rPr>
          <w:rFonts w:ascii="Times New Roman" w:hAnsi="Times New Roman" w:cs="Times New Roman"/>
          <w:bCs/>
          <w:i/>
          <w:sz w:val="24"/>
          <w:szCs w:val="24"/>
        </w:rPr>
        <w:t>ardraka</w:t>
      </w:r>
      <w:proofErr w:type="spellEnd"/>
      <w:r w:rsidRPr="001278A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bCs/>
          <w:i/>
          <w:sz w:val="24"/>
          <w:szCs w:val="24"/>
        </w:rPr>
        <w:t>swarasa</w:t>
      </w:r>
      <w:proofErr w:type="spellEnd"/>
      <w:r w:rsidRPr="001278A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bCs/>
          <w:i/>
          <w:sz w:val="24"/>
          <w:szCs w:val="24"/>
        </w:rPr>
        <w:t>shodhita</w:t>
      </w:r>
      <w:proofErr w:type="spellEnd"/>
      <w:r w:rsidRPr="001278A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bCs/>
          <w:i/>
          <w:sz w:val="24"/>
          <w:szCs w:val="24"/>
        </w:rPr>
        <w:t>hingula</w:t>
      </w:r>
      <w:proofErr w:type="spellEnd"/>
      <w:r w:rsidR="00B93439" w:rsidRPr="001278AB">
        <w:rPr>
          <w:rFonts w:ascii="Times New Roman" w:hAnsi="Times New Roman" w:cs="Times New Roman"/>
          <w:bCs/>
          <w:sz w:val="24"/>
          <w:szCs w:val="24"/>
        </w:rPr>
        <w:t>. Rest of the ingredients was</w:t>
      </w:r>
      <w:r w:rsidRPr="001278AB">
        <w:rPr>
          <w:rFonts w:ascii="Times New Roman" w:hAnsi="Times New Roman" w:cs="Times New Roman"/>
          <w:bCs/>
          <w:sz w:val="24"/>
          <w:szCs w:val="24"/>
        </w:rPr>
        <w:t xml:space="preserve"> same. </w:t>
      </w:r>
      <w:proofErr w:type="spellStart"/>
      <w:r w:rsidRPr="001278AB">
        <w:rPr>
          <w:rFonts w:ascii="Times New Roman" w:hAnsi="Times New Roman" w:cs="Times New Roman"/>
          <w:bCs/>
          <w:i/>
          <w:sz w:val="24"/>
          <w:szCs w:val="24"/>
        </w:rPr>
        <w:t>Bhavana</w:t>
      </w:r>
      <w:proofErr w:type="spellEnd"/>
      <w:r w:rsidRPr="001278AB">
        <w:rPr>
          <w:rFonts w:ascii="Times New Roman" w:hAnsi="Times New Roman" w:cs="Times New Roman"/>
          <w:bCs/>
          <w:sz w:val="24"/>
          <w:szCs w:val="24"/>
        </w:rPr>
        <w:t xml:space="preserve"> given here was that of </w:t>
      </w:r>
      <w:proofErr w:type="spellStart"/>
      <w:r w:rsidRPr="001278AB">
        <w:rPr>
          <w:rFonts w:ascii="Times New Roman" w:hAnsi="Times New Roman" w:cs="Times New Roman"/>
          <w:bCs/>
          <w:i/>
          <w:sz w:val="24"/>
          <w:szCs w:val="24"/>
        </w:rPr>
        <w:t>ardraka</w:t>
      </w:r>
      <w:proofErr w:type="spellEnd"/>
      <w:r w:rsidRPr="001278A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bCs/>
          <w:i/>
          <w:sz w:val="24"/>
          <w:szCs w:val="24"/>
        </w:rPr>
        <w:t>swarasa</w:t>
      </w:r>
      <w:proofErr w:type="spellEnd"/>
      <w:r w:rsidRPr="001278AB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A57A6A" w:rsidRPr="001278AB" w:rsidRDefault="00A57A6A" w:rsidP="00A57A6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5FF8" w:rsidRPr="001278AB" w:rsidRDefault="00B15FF8" w:rsidP="00B15FF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8AB">
        <w:rPr>
          <w:rFonts w:ascii="Times New Roman" w:hAnsi="Times New Roman" w:cs="Times New Roman"/>
          <w:b/>
          <w:sz w:val="24"/>
          <w:szCs w:val="24"/>
        </w:rPr>
        <w:t>The treatment schedule for each group can be classified as under:</w:t>
      </w:r>
    </w:p>
    <w:tbl>
      <w:tblPr>
        <w:tblStyle w:val="TableGrid"/>
        <w:tblW w:w="8550" w:type="dxa"/>
        <w:tblInd w:w="250" w:type="dxa"/>
        <w:tblLayout w:type="fixed"/>
        <w:tblLook w:val="04A0"/>
      </w:tblPr>
      <w:tblGrid>
        <w:gridCol w:w="1134"/>
        <w:gridCol w:w="1665"/>
        <w:gridCol w:w="1843"/>
        <w:gridCol w:w="1170"/>
        <w:gridCol w:w="1417"/>
        <w:gridCol w:w="1321"/>
      </w:tblGrid>
      <w:tr w:rsidR="00B15FF8" w:rsidRPr="001278AB" w:rsidTr="007B486F">
        <w:trPr>
          <w:trHeight w:val="411"/>
        </w:trPr>
        <w:tc>
          <w:tcPr>
            <w:tcW w:w="1134" w:type="dxa"/>
          </w:tcPr>
          <w:p w:rsidR="00B15FF8" w:rsidRPr="001278AB" w:rsidRDefault="00B15FF8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sz w:val="24"/>
                <w:szCs w:val="24"/>
              </w:rPr>
              <w:t>Group</w:t>
            </w:r>
          </w:p>
        </w:tc>
        <w:tc>
          <w:tcPr>
            <w:tcW w:w="1665" w:type="dxa"/>
          </w:tcPr>
          <w:p w:rsidR="00B15FF8" w:rsidRPr="001278AB" w:rsidRDefault="00B15FF8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sz w:val="24"/>
                <w:szCs w:val="24"/>
              </w:rPr>
              <w:t>No. of Patient.</w:t>
            </w:r>
          </w:p>
        </w:tc>
        <w:tc>
          <w:tcPr>
            <w:tcW w:w="1843" w:type="dxa"/>
          </w:tcPr>
          <w:p w:rsidR="00B15FF8" w:rsidRPr="001278AB" w:rsidRDefault="00B15FF8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sz w:val="24"/>
                <w:szCs w:val="24"/>
              </w:rPr>
              <w:t>Drug</w:t>
            </w:r>
          </w:p>
        </w:tc>
        <w:tc>
          <w:tcPr>
            <w:tcW w:w="1170" w:type="dxa"/>
          </w:tcPr>
          <w:p w:rsidR="00B15FF8" w:rsidRPr="001278AB" w:rsidRDefault="00B15FF8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sz w:val="24"/>
                <w:szCs w:val="24"/>
              </w:rPr>
              <w:t>Dose</w:t>
            </w:r>
          </w:p>
        </w:tc>
        <w:tc>
          <w:tcPr>
            <w:tcW w:w="1417" w:type="dxa"/>
          </w:tcPr>
          <w:p w:rsidR="00B15FF8" w:rsidRPr="001278AB" w:rsidRDefault="00B15FF8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78AB">
              <w:rPr>
                <w:rFonts w:ascii="Times New Roman" w:hAnsi="Times New Roman" w:cs="Times New Roman"/>
                <w:b/>
                <w:sz w:val="24"/>
                <w:szCs w:val="24"/>
              </w:rPr>
              <w:t>Anupana</w:t>
            </w:r>
            <w:proofErr w:type="spellEnd"/>
          </w:p>
        </w:tc>
        <w:tc>
          <w:tcPr>
            <w:tcW w:w="1321" w:type="dxa"/>
          </w:tcPr>
          <w:p w:rsidR="00B15FF8" w:rsidRPr="001278AB" w:rsidRDefault="00B15FF8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</w:tr>
      <w:tr w:rsidR="00B15FF8" w:rsidRPr="001278AB" w:rsidTr="007B486F">
        <w:trPr>
          <w:trHeight w:val="738"/>
        </w:trPr>
        <w:tc>
          <w:tcPr>
            <w:tcW w:w="1134" w:type="dxa"/>
            <w:vAlign w:val="center"/>
          </w:tcPr>
          <w:p w:rsidR="00B15FF8" w:rsidRPr="001278AB" w:rsidRDefault="00B15FF8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665" w:type="dxa"/>
            <w:vAlign w:val="center"/>
          </w:tcPr>
          <w:p w:rsidR="00B15FF8" w:rsidRPr="001278AB" w:rsidRDefault="00B15FF8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vAlign w:val="center"/>
          </w:tcPr>
          <w:p w:rsidR="00B15FF8" w:rsidRPr="001278AB" w:rsidRDefault="00B15FF8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Amrit-manjari</w:t>
            </w:r>
            <w:proofErr w:type="spellEnd"/>
            <w:r w:rsidRPr="001278AB">
              <w:rPr>
                <w:rFonts w:ascii="Times New Roman" w:hAnsi="Times New Roman" w:cs="Times New Roman"/>
                <w:sz w:val="24"/>
                <w:szCs w:val="24"/>
              </w:rPr>
              <w:t xml:space="preserve"> Rasa I</w:t>
            </w:r>
          </w:p>
        </w:tc>
        <w:tc>
          <w:tcPr>
            <w:tcW w:w="1170" w:type="dxa"/>
            <w:vAlign w:val="center"/>
          </w:tcPr>
          <w:p w:rsidR="00B15FF8" w:rsidRPr="001278AB" w:rsidRDefault="00B15FF8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250 mg BD</w:t>
            </w:r>
          </w:p>
        </w:tc>
        <w:tc>
          <w:tcPr>
            <w:tcW w:w="1417" w:type="dxa"/>
            <w:vAlign w:val="center"/>
          </w:tcPr>
          <w:p w:rsidR="00B15FF8" w:rsidRPr="001278AB" w:rsidRDefault="00B15FF8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Madhu</w:t>
            </w:r>
            <w:proofErr w:type="spellEnd"/>
          </w:p>
        </w:tc>
        <w:tc>
          <w:tcPr>
            <w:tcW w:w="1321" w:type="dxa"/>
            <w:vAlign w:val="center"/>
          </w:tcPr>
          <w:p w:rsidR="00B15FF8" w:rsidRPr="001278AB" w:rsidRDefault="00B15FF8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3 months</w:t>
            </w:r>
          </w:p>
        </w:tc>
      </w:tr>
      <w:tr w:rsidR="00B15FF8" w:rsidRPr="001278AB" w:rsidTr="007B486F">
        <w:trPr>
          <w:trHeight w:val="738"/>
        </w:trPr>
        <w:tc>
          <w:tcPr>
            <w:tcW w:w="1134" w:type="dxa"/>
            <w:vAlign w:val="center"/>
          </w:tcPr>
          <w:p w:rsidR="00B15FF8" w:rsidRPr="001278AB" w:rsidRDefault="00B15FF8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665" w:type="dxa"/>
            <w:vAlign w:val="center"/>
          </w:tcPr>
          <w:p w:rsidR="00B15FF8" w:rsidRPr="001278AB" w:rsidRDefault="00B15FF8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vAlign w:val="center"/>
          </w:tcPr>
          <w:p w:rsidR="00B15FF8" w:rsidRPr="001278AB" w:rsidRDefault="00B15FF8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Amrit-manjari</w:t>
            </w:r>
            <w:proofErr w:type="spellEnd"/>
            <w:r w:rsidRPr="001278AB">
              <w:rPr>
                <w:rFonts w:ascii="Times New Roman" w:hAnsi="Times New Roman" w:cs="Times New Roman"/>
                <w:sz w:val="24"/>
                <w:szCs w:val="24"/>
              </w:rPr>
              <w:t xml:space="preserve"> Rasa II</w:t>
            </w:r>
          </w:p>
        </w:tc>
        <w:tc>
          <w:tcPr>
            <w:tcW w:w="1170" w:type="dxa"/>
            <w:vAlign w:val="center"/>
          </w:tcPr>
          <w:p w:rsidR="00B15FF8" w:rsidRPr="001278AB" w:rsidRDefault="00B15FF8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250 mg BD</w:t>
            </w:r>
          </w:p>
        </w:tc>
        <w:tc>
          <w:tcPr>
            <w:tcW w:w="1417" w:type="dxa"/>
            <w:vAlign w:val="center"/>
          </w:tcPr>
          <w:p w:rsidR="00B15FF8" w:rsidRPr="001278AB" w:rsidRDefault="00B15FF8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Madhu</w:t>
            </w:r>
            <w:proofErr w:type="spellEnd"/>
          </w:p>
        </w:tc>
        <w:tc>
          <w:tcPr>
            <w:tcW w:w="1321" w:type="dxa"/>
            <w:vAlign w:val="center"/>
          </w:tcPr>
          <w:p w:rsidR="00B15FF8" w:rsidRPr="001278AB" w:rsidRDefault="00B15FF8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3 months</w:t>
            </w:r>
          </w:p>
        </w:tc>
      </w:tr>
    </w:tbl>
    <w:p w:rsidR="00B15FF8" w:rsidRPr="001278AB" w:rsidRDefault="00B15FF8" w:rsidP="00B15F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789" w:type="dxa"/>
        <w:tblInd w:w="108" w:type="dxa"/>
        <w:tblLook w:val="04A0"/>
      </w:tblPr>
      <w:tblGrid>
        <w:gridCol w:w="4155"/>
        <w:gridCol w:w="4634"/>
      </w:tblGrid>
      <w:tr w:rsidR="00B15FF8" w:rsidRPr="001278AB" w:rsidTr="002D3063">
        <w:tc>
          <w:tcPr>
            <w:tcW w:w="4155" w:type="dxa"/>
          </w:tcPr>
          <w:p w:rsidR="00B15FF8" w:rsidRPr="001278AB" w:rsidRDefault="00B15FF8" w:rsidP="00A57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Do’s</w:t>
            </w:r>
          </w:p>
        </w:tc>
        <w:tc>
          <w:tcPr>
            <w:tcW w:w="4634" w:type="dxa"/>
          </w:tcPr>
          <w:p w:rsidR="00B15FF8" w:rsidRPr="001278AB" w:rsidRDefault="00B15FF8" w:rsidP="00A57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Don’ts</w:t>
            </w:r>
          </w:p>
        </w:tc>
      </w:tr>
      <w:tr w:rsidR="00B15FF8" w:rsidRPr="001278AB" w:rsidTr="002D3063">
        <w:tc>
          <w:tcPr>
            <w:tcW w:w="4155" w:type="dxa"/>
          </w:tcPr>
          <w:p w:rsidR="00B15FF8" w:rsidRPr="001278AB" w:rsidRDefault="00B15FF8" w:rsidP="00A57A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Take the hot meals</w:t>
            </w:r>
          </w:p>
        </w:tc>
        <w:tc>
          <w:tcPr>
            <w:tcW w:w="4634" w:type="dxa"/>
          </w:tcPr>
          <w:p w:rsidR="00B15FF8" w:rsidRPr="001278AB" w:rsidRDefault="00B15FF8" w:rsidP="00A57A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Don’t smoke &amp; overexert</w:t>
            </w:r>
          </w:p>
        </w:tc>
      </w:tr>
      <w:tr w:rsidR="00B15FF8" w:rsidRPr="001278AB" w:rsidTr="002D3063">
        <w:tc>
          <w:tcPr>
            <w:tcW w:w="4155" w:type="dxa"/>
          </w:tcPr>
          <w:p w:rsidR="00B15FF8" w:rsidRPr="001278AB" w:rsidRDefault="00B15FF8" w:rsidP="00A57A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Drink lukewarm water</w:t>
            </w:r>
            <w:r w:rsidR="00BA0DF1"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take bath with warm water &amp; stay a</w:t>
            </w:r>
            <w:r w:rsidR="002D3063"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way from pollution or provoking </w:t>
            </w: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factors.</w:t>
            </w:r>
          </w:p>
        </w:tc>
        <w:tc>
          <w:tcPr>
            <w:tcW w:w="4634" w:type="dxa"/>
          </w:tcPr>
          <w:p w:rsidR="00B15FF8" w:rsidRPr="001278AB" w:rsidRDefault="00B15FF8" w:rsidP="00A57A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Avoid exposure to polluted environment &amp; consuming restricted eatables.</w:t>
            </w:r>
          </w:p>
        </w:tc>
      </w:tr>
      <w:tr w:rsidR="00B15FF8" w:rsidRPr="001278AB" w:rsidTr="002D3063">
        <w:trPr>
          <w:trHeight w:val="571"/>
        </w:trPr>
        <w:tc>
          <w:tcPr>
            <w:tcW w:w="4155" w:type="dxa"/>
          </w:tcPr>
          <w:p w:rsidR="00B15FF8" w:rsidRPr="001278AB" w:rsidRDefault="00B15FF8" w:rsidP="00A57A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Stay in warm place in winter.</w:t>
            </w:r>
          </w:p>
        </w:tc>
        <w:tc>
          <w:tcPr>
            <w:tcW w:w="4634" w:type="dxa"/>
          </w:tcPr>
          <w:p w:rsidR="00B15FF8" w:rsidRPr="001278AB" w:rsidRDefault="00B15FF8" w:rsidP="00A57A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Don’t expose directly to cold wind.</w:t>
            </w:r>
          </w:p>
        </w:tc>
      </w:tr>
    </w:tbl>
    <w:p w:rsidR="00B15FF8" w:rsidRPr="001278AB" w:rsidRDefault="00B15FF8" w:rsidP="00B15F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635E" w:rsidRPr="001278AB" w:rsidRDefault="00B536CC" w:rsidP="00A57A6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1278A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Criteria</w:t>
      </w:r>
      <w:r w:rsidR="009C635E" w:rsidRPr="001278A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Pr="001278A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for the assessment</w:t>
      </w:r>
      <w:r w:rsidR="009C635E" w:rsidRPr="001278A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</w:p>
    <w:p w:rsidR="009C635E" w:rsidRPr="001278AB" w:rsidRDefault="009C635E" w:rsidP="00A57A6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8AB">
        <w:rPr>
          <w:rFonts w:ascii="Times New Roman" w:hAnsi="Times New Roman" w:cs="Times New Roman"/>
          <w:sz w:val="24"/>
          <w:szCs w:val="24"/>
        </w:rPr>
        <w:t>Subjective criteria - like presence or absence of sign and symptoms after the treatment.</w:t>
      </w:r>
    </w:p>
    <w:p w:rsidR="009C635E" w:rsidRPr="001278AB" w:rsidRDefault="009C635E" w:rsidP="00A57A6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8AB">
        <w:rPr>
          <w:rFonts w:ascii="Times New Roman" w:hAnsi="Times New Roman" w:cs="Times New Roman"/>
          <w:sz w:val="24"/>
          <w:szCs w:val="24"/>
        </w:rPr>
        <w:t>Objective criteria – Assessment of biophysical parameters like pulse rate, respiratory rate, blood pressure, body weight etc after every follow</w:t>
      </w:r>
      <w:r w:rsidR="00BA0DF1" w:rsidRPr="001278AB">
        <w:rPr>
          <w:rFonts w:ascii="Times New Roman" w:hAnsi="Times New Roman" w:cs="Times New Roman"/>
          <w:sz w:val="24"/>
          <w:szCs w:val="24"/>
        </w:rPr>
        <w:t xml:space="preserve"> </w:t>
      </w:r>
      <w:r w:rsidRPr="001278AB">
        <w:rPr>
          <w:rFonts w:ascii="Times New Roman" w:hAnsi="Times New Roman" w:cs="Times New Roman"/>
          <w:sz w:val="24"/>
          <w:szCs w:val="24"/>
        </w:rPr>
        <w:t>up and finally at the end of the treatment.</w:t>
      </w:r>
    </w:p>
    <w:p w:rsidR="00D5700F" w:rsidRPr="001278AB" w:rsidRDefault="00BA0DF1" w:rsidP="00A57A6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8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78AB">
        <w:rPr>
          <w:rFonts w:ascii="Times New Roman" w:hAnsi="Times New Roman" w:cs="Times New Roman"/>
          <w:sz w:val="24"/>
          <w:szCs w:val="24"/>
        </w:rPr>
        <w:t>lab</w:t>
      </w:r>
      <w:proofErr w:type="gramEnd"/>
      <w:r w:rsidR="009C635E" w:rsidRPr="001278AB">
        <w:rPr>
          <w:rFonts w:ascii="Times New Roman" w:hAnsi="Times New Roman" w:cs="Times New Roman"/>
          <w:sz w:val="24"/>
          <w:szCs w:val="24"/>
        </w:rPr>
        <w:t xml:space="preserve"> assessment like </w:t>
      </w:r>
      <w:proofErr w:type="spellStart"/>
      <w:r w:rsidR="009C635E" w:rsidRPr="001278AB">
        <w:rPr>
          <w:rFonts w:ascii="Times New Roman" w:hAnsi="Times New Roman" w:cs="Times New Roman"/>
          <w:sz w:val="24"/>
          <w:szCs w:val="24"/>
        </w:rPr>
        <w:t>haematological</w:t>
      </w:r>
      <w:proofErr w:type="spellEnd"/>
      <w:r w:rsidR="009C635E" w:rsidRPr="001278AB">
        <w:rPr>
          <w:rFonts w:ascii="Times New Roman" w:hAnsi="Times New Roman" w:cs="Times New Roman"/>
          <w:sz w:val="24"/>
          <w:szCs w:val="24"/>
        </w:rPr>
        <w:t xml:space="preserve"> investigations &amp; Respiratory function tests were carried out after treatment.</w:t>
      </w:r>
    </w:p>
    <w:p w:rsidR="00D17076" w:rsidRPr="001278AB" w:rsidRDefault="00D5700F" w:rsidP="00A57A6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8AB">
        <w:rPr>
          <w:rFonts w:ascii="Times New Roman" w:hAnsi="Times New Roman" w:cs="Times New Roman"/>
          <w:b/>
          <w:sz w:val="24"/>
          <w:szCs w:val="24"/>
        </w:rPr>
        <w:t xml:space="preserve">OBSERVATION AND </w:t>
      </w:r>
      <w:r w:rsidR="00D17076" w:rsidRPr="001278AB">
        <w:rPr>
          <w:rFonts w:ascii="Times New Roman" w:hAnsi="Times New Roman" w:cs="Times New Roman"/>
          <w:b/>
          <w:sz w:val="24"/>
          <w:szCs w:val="24"/>
        </w:rPr>
        <w:t>RESULTS</w:t>
      </w:r>
      <w:r w:rsidRPr="001278AB">
        <w:rPr>
          <w:rFonts w:ascii="Times New Roman" w:hAnsi="Times New Roman" w:cs="Times New Roman"/>
          <w:b/>
          <w:sz w:val="24"/>
          <w:szCs w:val="24"/>
        </w:rPr>
        <w:t>:</w:t>
      </w:r>
    </w:p>
    <w:p w:rsidR="00D17076" w:rsidRPr="001278AB" w:rsidRDefault="00D17076" w:rsidP="00A57A6A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8AB">
        <w:rPr>
          <w:rFonts w:ascii="Times New Roman" w:hAnsi="Times New Roman" w:cs="Times New Roman"/>
          <w:sz w:val="24"/>
          <w:szCs w:val="24"/>
        </w:rPr>
        <w:t>After completion of therapy</w:t>
      </w:r>
      <w:r w:rsidRPr="001278A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, </w:t>
      </w:r>
      <w:r w:rsidRPr="001278AB">
        <w:rPr>
          <w:rFonts w:ascii="Times New Roman" w:hAnsi="Times New Roman" w:cs="Times New Roman"/>
          <w:sz w:val="24"/>
          <w:szCs w:val="24"/>
        </w:rPr>
        <w:t xml:space="preserve">the observations </w:t>
      </w:r>
      <w:r w:rsidR="00B536CC" w:rsidRPr="001278AB">
        <w:rPr>
          <w:rFonts w:ascii="Times New Roman" w:hAnsi="Times New Roman" w:cs="Times New Roman"/>
          <w:sz w:val="24"/>
          <w:szCs w:val="24"/>
        </w:rPr>
        <w:t xml:space="preserve">was </w:t>
      </w:r>
      <w:r w:rsidRPr="001278AB">
        <w:rPr>
          <w:rFonts w:ascii="Times New Roman" w:hAnsi="Times New Roman" w:cs="Times New Roman"/>
          <w:sz w:val="24"/>
          <w:szCs w:val="24"/>
        </w:rPr>
        <w:t>made on all the 41 patients and the</w:t>
      </w:r>
      <w:r w:rsidRPr="001278AB">
        <w:rPr>
          <w:rFonts w:ascii="Times New Roman" w:hAnsi="Times New Roman" w:cs="Times New Roman"/>
          <w:color w:val="00009B"/>
          <w:sz w:val="24"/>
          <w:szCs w:val="24"/>
        </w:rPr>
        <w:t xml:space="preserve"> </w:t>
      </w:r>
      <w:r w:rsidRPr="001278AB">
        <w:rPr>
          <w:rFonts w:ascii="Times New Roman" w:hAnsi="Times New Roman" w:cs="Times New Roman"/>
          <w:sz w:val="24"/>
          <w:szCs w:val="24"/>
        </w:rPr>
        <w:t>results obtained i</w:t>
      </w:r>
      <w:r w:rsidR="00BA0DF1" w:rsidRPr="001278AB">
        <w:rPr>
          <w:rFonts w:ascii="Times New Roman" w:hAnsi="Times New Roman" w:cs="Times New Roman"/>
          <w:sz w:val="24"/>
          <w:szCs w:val="24"/>
        </w:rPr>
        <w:t xml:space="preserve">n both the treated groups were </w:t>
      </w:r>
      <w:r w:rsidR="00B536CC" w:rsidRPr="001278AB">
        <w:rPr>
          <w:rFonts w:ascii="Times New Roman" w:hAnsi="Times New Roman" w:cs="Times New Roman"/>
          <w:sz w:val="24"/>
          <w:szCs w:val="24"/>
        </w:rPr>
        <w:t>analyzed statistically</w:t>
      </w:r>
      <w:r w:rsidRPr="001278AB">
        <w:rPr>
          <w:rFonts w:ascii="Times New Roman" w:hAnsi="Times New Roman" w:cs="Times New Roman"/>
          <w:sz w:val="24"/>
          <w:szCs w:val="24"/>
        </w:rPr>
        <w:t>.</w:t>
      </w:r>
      <w:r w:rsidR="00BA0DF1" w:rsidRPr="001278AB">
        <w:rPr>
          <w:rFonts w:ascii="Times New Roman" w:hAnsi="Times New Roman" w:cs="Times New Roman"/>
          <w:sz w:val="24"/>
          <w:szCs w:val="24"/>
        </w:rPr>
        <w:t xml:space="preserve"> </w:t>
      </w:r>
      <w:r w:rsidRPr="001278AB">
        <w:rPr>
          <w:rFonts w:ascii="Times New Roman" w:hAnsi="Times New Roman" w:cs="Times New Roman"/>
          <w:sz w:val="24"/>
          <w:szCs w:val="24"/>
        </w:rPr>
        <w:t>The information gathered was subjected to statistical analysis in terms of mean score (x), standard Deviation (S.D.) standard</w:t>
      </w:r>
      <w:r w:rsidR="00BA0DF1" w:rsidRPr="001278AB">
        <w:rPr>
          <w:rFonts w:ascii="Times New Roman" w:hAnsi="Times New Roman" w:cs="Times New Roman"/>
          <w:sz w:val="24"/>
          <w:szCs w:val="24"/>
        </w:rPr>
        <w:t xml:space="preserve"> error (S.E.), paired t – </w:t>
      </w:r>
      <w:proofErr w:type="gramStart"/>
      <w:r w:rsidR="00BA0DF1" w:rsidRPr="001278AB">
        <w:rPr>
          <w:rFonts w:ascii="Times New Roman" w:hAnsi="Times New Roman" w:cs="Times New Roman"/>
          <w:sz w:val="24"/>
          <w:szCs w:val="24"/>
        </w:rPr>
        <w:t xml:space="preserve">test </w:t>
      </w:r>
      <w:r w:rsidRPr="001278AB">
        <w:rPr>
          <w:rFonts w:ascii="Times New Roman" w:hAnsi="Times New Roman" w:cs="Times New Roman"/>
          <w:sz w:val="24"/>
          <w:szCs w:val="24"/>
        </w:rPr>
        <w:t>were</w:t>
      </w:r>
      <w:proofErr w:type="gramEnd"/>
      <w:r w:rsidRPr="001278AB">
        <w:rPr>
          <w:rFonts w:ascii="Times New Roman" w:hAnsi="Times New Roman" w:cs="Times New Roman"/>
          <w:sz w:val="24"/>
          <w:szCs w:val="24"/>
        </w:rPr>
        <w:t xml:space="preserve"> thus interpreted as:</w:t>
      </w:r>
    </w:p>
    <w:p w:rsidR="00D17076" w:rsidRPr="001278AB" w:rsidRDefault="00D17076" w:rsidP="00A57A6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8AB">
        <w:rPr>
          <w:rFonts w:ascii="Times New Roman" w:hAnsi="Times New Roman" w:cs="Times New Roman"/>
          <w:sz w:val="24"/>
          <w:szCs w:val="24"/>
        </w:rPr>
        <w:t>P &gt; 0.05 – Insignificant</w:t>
      </w:r>
      <w:r w:rsidRPr="001278AB">
        <w:rPr>
          <w:rFonts w:ascii="Times New Roman" w:hAnsi="Times New Roman" w:cs="Times New Roman"/>
          <w:sz w:val="24"/>
          <w:szCs w:val="24"/>
        </w:rPr>
        <w:tab/>
      </w:r>
      <w:r w:rsidRPr="001278AB">
        <w:rPr>
          <w:rFonts w:ascii="Times New Roman" w:hAnsi="Times New Roman" w:cs="Times New Roman"/>
          <w:sz w:val="24"/>
          <w:szCs w:val="24"/>
        </w:rPr>
        <w:tab/>
        <w:t>P &lt; 0.01 - Significant Improvement</w:t>
      </w:r>
    </w:p>
    <w:p w:rsidR="00D17076" w:rsidRPr="001278AB" w:rsidRDefault="00D17076" w:rsidP="00A57A6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8AB">
        <w:rPr>
          <w:rFonts w:ascii="Times New Roman" w:hAnsi="Times New Roman" w:cs="Times New Roman"/>
          <w:sz w:val="24"/>
          <w:szCs w:val="24"/>
        </w:rPr>
        <w:t xml:space="preserve">P &lt; 0.05 – Improvement </w:t>
      </w:r>
      <w:r w:rsidRPr="001278AB">
        <w:rPr>
          <w:rFonts w:ascii="Times New Roman" w:hAnsi="Times New Roman" w:cs="Times New Roman"/>
          <w:sz w:val="24"/>
          <w:szCs w:val="24"/>
        </w:rPr>
        <w:tab/>
      </w:r>
      <w:r w:rsidRPr="001278AB">
        <w:rPr>
          <w:rFonts w:ascii="Times New Roman" w:hAnsi="Times New Roman" w:cs="Times New Roman"/>
          <w:sz w:val="24"/>
          <w:szCs w:val="24"/>
        </w:rPr>
        <w:tab/>
        <w:t>P &lt; 0.001 - Highly Significant</w:t>
      </w:r>
      <w:r w:rsidRPr="001278AB">
        <w:rPr>
          <w:rFonts w:ascii="Times New Roman" w:hAnsi="Times New Roman" w:cs="Times New Roman"/>
          <w:sz w:val="24"/>
          <w:szCs w:val="24"/>
        </w:rPr>
        <w:tab/>
      </w:r>
    </w:p>
    <w:p w:rsidR="00D17076" w:rsidRPr="001278AB" w:rsidRDefault="00D17076" w:rsidP="002D306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78AB">
        <w:rPr>
          <w:rFonts w:ascii="Times New Roman" w:hAnsi="Times New Roman" w:cs="Times New Roman"/>
          <w:b/>
          <w:bCs/>
          <w:sz w:val="24"/>
          <w:szCs w:val="24"/>
        </w:rPr>
        <w:t xml:space="preserve">Cardinal symptoms found in 41 patients of </w:t>
      </w:r>
      <w:proofErr w:type="spellStart"/>
      <w:r w:rsidRPr="001278AB">
        <w:rPr>
          <w:rFonts w:ascii="Times New Roman" w:hAnsi="Times New Roman" w:cs="Times New Roman"/>
          <w:b/>
          <w:bCs/>
          <w:sz w:val="24"/>
          <w:szCs w:val="24"/>
        </w:rPr>
        <w:t>shwasa</w:t>
      </w:r>
      <w:proofErr w:type="spellEnd"/>
      <w:r w:rsidR="002D3063" w:rsidRPr="001278A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leGrid"/>
        <w:tblW w:w="8754" w:type="dxa"/>
        <w:jc w:val="center"/>
        <w:tblLook w:val="04A0"/>
      </w:tblPr>
      <w:tblGrid>
        <w:gridCol w:w="2428"/>
        <w:gridCol w:w="1686"/>
        <w:gridCol w:w="1512"/>
        <w:gridCol w:w="1495"/>
        <w:gridCol w:w="1633"/>
      </w:tblGrid>
      <w:tr w:rsidR="00D17076" w:rsidRPr="001278AB" w:rsidTr="007B486F">
        <w:trPr>
          <w:trHeight w:val="243"/>
          <w:jc w:val="center"/>
        </w:trPr>
        <w:tc>
          <w:tcPr>
            <w:tcW w:w="2428" w:type="dxa"/>
            <w:vMerge w:val="restart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Cardinal symptoms</w:t>
            </w:r>
          </w:p>
        </w:tc>
        <w:tc>
          <w:tcPr>
            <w:tcW w:w="3198" w:type="dxa"/>
            <w:gridSpan w:val="2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sz w:val="24"/>
                <w:szCs w:val="24"/>
              </w:rPr>
              <w:t>No. of patients</w:t>
            </w:r>
          </w:p>
        </w:tc>
        <w:tc>
          <w:tcPr>
            <w:tcW w:w="1495" w:type="dxa"/>
            <w:vMerge w:val="restart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633" w:type="dxa"/>
            <w:vMerge w:val="restart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</w:p>
        </w:tc>
      </w:tr>
      <w:tr w:rsidR="00D17076" w:rsidRPr="001278AB" w:rsidTr="007B486F">
        <w:trPr>
          <w:trHeight w:val="451"/>
          <w:jc w:val="center"/>
        </w:trPr>
        <w:tc>
          <w:tcPr>
            <w:tcW w:w="2428" w:type="dxa"/>
            <w:vMerge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sz w:val="24"/>
                <w:szCs w:val="24"/>
              </w:rPr>
              <w:t>Group I</w:t>
            </w:r>
          </w:p>
        </w:tc>
        <w:tc>
          <w:tcPr>
            <w:tcW w:w="1511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sz w:val="24"/>
                <w:szCs w:val="24"/>
              </w:rPr>
              <w:t>Group II</w:t>
            </w:r>
          </w:p>
        </w:tc>
        <w:tc>
          <w:tcPr>
            <w:tcW w:w="1495" w:type="dxa"/>
            <w:vMerge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  <w:vMerge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076" w:rsidRPr="001278AB" w:rsidTr="007B486F">
        <w:trPr>
          <w:trHeight w:val="243"/>
          <w:jc w:val="center"/>
        </w:trPr>
        <w:tc>
          <w:tcPr>
            <w:tcW w:w="2428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78AB">
              <w:rPr>
                <w:rFonts w:ascii="Times New Roman" w:hAnsi="Times New Roman" w:cs="Times New Roman"/>
                <w:b/>
                <w:sz w:val="24"/>
                <w:szCs w:val="24"/>
              </w:rPr>
              <w:t>Shwasakrichhrata</w:t>
            </w:r>
            <w:proofErr w:type="spellEnd"/>
          </w:p>
        </w:tc>
        <w:tc>
          <w:tcPr>
            <w:tcW w:w="1686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11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95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33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17076" w:rsidRPr="001278AB" w:rsidTr="007B486F">
        <w:trPr>
          <w:trHeight w:val="243"/>
          <w:jc w:val="center"/>
        </w:trPr>
        <w:tc>
          <w:tcPr>
            <w:tcW w:w="2428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78AB">
              <w:rPr>
                <w:rFonts w:ascii="Times New Roman" w:hAnsi="Times New Roman" w:cs="Times New Roman"/>
                <w:b/>
                <w:sz w:val="24"/>
                <w:szCs w:val="24"/>
              </w:rPr>
              <w:t>Kasa</w:t>
            </w:r>
            <w:proofErr w:type="spellEnd"/>
          </w:p>
        </w:tc>
        <w:tc>
          <w:tcPr>
            <w:tcW w:w="1686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11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95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33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17076" w:rsidRPr="001278AB" w:rsidTr="007B486F">
        <w:trPr>
          <w:trHeight w:val="253"/>
          <w:jc w:val="center"/>
        </w:trPr>
        <w:tc>
          <w:tcPr>
            <w:tcW w:w="2428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78AB">
              <w:rPr>
                <w:rFonts w:ascii="Times New Roman" w:hAnsi="Times New Roman" w:cs="Times New Roman"/>
                <w:b/>
                <w:sz w:val="24"/>
                <w:szCs w:val="24"/>
              </w:rPr>
              <w:t>Pinasa</w:t>
            </w:r>
            <w:proofErr w:type="spellEnd"/>
          </w:p>
        </w:tc>
        <w:tc>
          <w:tcPr>
            <w:tcW w:w="1686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11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95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33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78.05%</w:t>
            </w:r>
          </w:p>
        </w:tc>
      </w:tr>
      <w:tr w:rsidR="00D17076" w:rsidRPr="001278AB" w:rsidTr="007B486F">
        <w:trPr>
          <w:trHeight w:val="243"/>
          <w:jc w:val="center"/>
        </w:trPr>
        <w:tc>
          <w:tcPr>
            <w:tcW w:w="2428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78AB">
              <w:rPr>
                <w:rFonts w:ascii="Times New Roman" w:hAnsi="Times New Roman" w:cs="Times New Roman"/>
                <w:b/>
                <w:sz w:val="24"/>
                <w:szCs w:val="24"/>
              </w:rPr>
              <w:t>Urahshula</w:t>
            </w:r>
            <w:proofErr w:type="spellEnd"/>
          </w:p>
        </w:tc>
        <w:tc>
          <w:tcPr>
            <w:tcW w:w="1686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1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95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33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80.49%</w:t>
            </w:r>
          </w:p>
        </w:tc>
      </w:tr>
      <w:tr w:rsidR="00D17076" w:rsidRPr="001278AB" w:rsidTr="007B486F">
        <w:trPr>
          <w:trHeight w:val="243"/>
          <w:jc w:val="center"/>
        </w:trPr>
        <w:tc>
          <w:tcPr>
            <w:tcW w:w="2428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78AB">
              <w:rPr>
                <w:rFonts w:ascii="Times New Roman" w:hAnsi="Times New Roman" w:cs="Times New Roman"/>
                <w:b/>
                <w:sz w:val="24"/>
                <w:szCs w:val="24"/>
              </w:rPr>
              <w:t>Parshvashula</w:t>
            </w:r>
            <w:proofErr w:type="spellEnd"/>
          </w:p>
        </w:tc>
        <w:tc>
          <w:tcPr>
            <w:tcW w:w="1686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11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95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33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85.37%</w:t>
            </w:r>
          </w:p>
        </w:tc>
      </w:tr>
      <w:tr w:rsidR="00D17076" w:rsidRPr="001278AB" w:rsidTr="007B486F">
        <w:trPr>
          <w:trHeight w:val="243"/>
          <w:jc w:val="center"/>
        </w:trPr>
        <w:tc>
          <w:tcPr>
            <w:tcW w:w="2428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78AB">
              <w:rPr>
                <w:rFonts w:ascii="Times New Roman" w:hAnsi="Times New Roman" w:cs="Times New Roman"/>
                <w:b/>
                <w:sz w:val="24"/>
                <w:szCs w:val="24"/>
              </w:rPr>
              <w:t>Ghurghurakam</w:t>
            </w:r>
            <w:proofErr w:type="spellEnd"/>
          </w:p>
        </w:tc>
        <w:tc>
          <w:tcPr>
            <w:tcW w:w="1686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11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95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33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97.56%</w:t>
            </w:r>
          </w:p>
        </w:tc>
      </w:tr>
      <w:tr w:rsidR="00D17076" w:rsidRPr="001278AB" w:rsidTr="007B486F">
        <w:trPr>
          <w:trHeight w:val="243"/>
          <w:jc w:val="center"/>
        </w:trPr>
        <w:tc>
          <w:tcPr>
            <w:tcW w:w="2428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78AB">
              <w:rPr>
                <w:rFonts w:ascii="Times New Roman" w:hAnsi="Times New Roman" w:cs="Times New Roman"/>
                <w:b/>
                <w:sz w:val="24"/>
                <w:szCs w:val="24"/>
              </w:rPr>
              <w:t>Kaphastheevan</w:t>
            </w:r>
            <w:proofErr w:type="spellEnd"/>
          </w:p>
        </w:tc>
        <w:tc>
          <w:tcPr>
            <w:tcW w:w="1686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11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95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33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78.05%</w:t>
            </w:r>
          </w:p>
        </w:tc>
      </w:tr>
      <w:tr w:rsidR="00D17076" w:rsidRPr="001278AB" w:rsidTr="007B486F">
        <w:trPr>
          <w:trHeight w:val="253"/>
          <w:jc w:val="center"/>
        </w:trPr>
        <w:tc>
          <w:tcPr>
            <w:tcW w:w="2428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78AB">
              <w:rPr>
                <w:rFonts w:ascii="Times New Roman" w:hAnsi="Times New Roman" w:cs="Times New Roman"/>
                <w:b/>
                <w:sz w:val="24"/>
                <w:szCs w:val="24"/>
              </w:rPr>
              <w:t>Arati</w:t>
            </w:r>
            <w:proofErr w:type="spellEnd"/>
          </w:p>
        </w:tc>
        <w:tc>
          <w:tcPr>
            <w:tcW w:w="1686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11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5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33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43.90%</w:t>
            </w:r>
          </w:p>
        </w:tc>
      </w:tr>
    </w:tbl>
    <w:p w:rsidR="000A7806" w:rsidRPr="001278AB" w:rsidRDefault="000A7806" w:rsidP="00D57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17076" w:rsidRPr="001278AB" w:rsidRDefault="00D17076" w:rsidP="00C221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278AB">
        <w:rPr>
          <w:rFonts w:ascii="Times New Roman" w:hAnsi="Times New Roman" w:cs="Times New Roman"/>
          <w:b/>
          <w:bCs/>
          <w:sz w:val="24"/>
          <w:szCs w:val="24"/>
        </w:rPr>
        <w:t xml:space="preserve">Effect of </w:t>
      </w:r>
      <w:proofErr w:type="spellStart"/>
      <w:r w:rsidRPr="001278AB">
        <w:rPr>
          <w:rFonts w:ascii="Times New Roman" w:hAnsi="Times New Roman" w:cs="Times New Roman"/>
          <w:b/>
          <w:bCs/>
          <w:i/>
          <w:sz w:val="24"/>
          <w:szCs w:val="24"/>
        </w:rPr>
        <w:t>Amritmanjari</w:t>
      </w:r>
      <w:proofErr w:type="spellEnd"/>
      <w:r w:rsidRPr="001278A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rasa I</w:t>
      </w:r>
      <w:r w:rsidRPr="001278AB">
        <w:rPr>
          <w:rFonts w:ascii="Times New Roman" w:hAnsi="Times New Roman" w:cs="Times New Roman"/>
          <w:b/>
          <w:bCs/>
          <w:sz w:val="24"/>
          <w:szCs w:val="24"/>
        </w:rPr>
        <w:t xml:space="preserve"> &amp; </w:t>
      </w:r>
      <w:proofErr w:type="spellStart"/>
      <w:r w:rsidRPr="001278AB">
        <w:rPr>
          <w:rFonts w:ascii="Times New Roman" w:hAnsi="Times New Roman" w:cs="Times New Roman"/>
          <w:b/>
          <w:bCs/>
          <w:i/>
          <w:sz w:val="24"/>
          <w:szCs w:val="24"/>
        </w:rPr>
        <w:t>Amritmanjari</w:t>
      </w:r>
      <w:proofErr w:type="spellEnd"/>
      <w:r w:rsidRPr="001278A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rasa II</w:t>
      </w:r>
      <w:r w:rsidRPr="001278AB">
        <w:rPr>
          <w:rFonts w:ascii="Times New Roman" w:hAnsi="Times New Roman" w:cs="Times New Roman"/>
          <w:b/>
          <w:bCs/>
          <w:sz w:val="24"/>
          <w:szCs w:val="24"/>
        </w:rPr>
        <w:t xml:space="preserve"> in group I</w:t>
      </w:r>
      <w:r w:rsidR="00A57A6A" w:rsidRPr="001278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78AB">
        <w:rPr>
          <w:rFonts w:ascii="Times New Roman" w:hAnsi="Times New Roman" w:cs="Times New Roman"/>
          <w:b/>
          <w:bCs/>
          <w:sz w:val="24"/>
          <w:szCs w:val="24"/>
        </w:rPr>
        <w:t xml:space="preserve">and II respectively on essential cardinal symptoms of </w:t>
      </w:r>
      <w:proofErr w:type="spellStart"/>
      <w:r w:rsidRPr="001278AB">
        <w:rPr>
          <w:rFonts w:ascii="Times New Roman" w:hAnsi="Times New Roman" w:cs="Times New Roman"/>
          <w:b/>
          <w:bCs/>
          <w:i/>
          <w:sz w:val="24"/>
          <w:szCs w:val="24"/>
        </w:rPr>
        <w:t>shwasa</w:t>
      </w:r>
      <w:proofErr w:type="spellEnd"/>
      <w:r w:rsidRPr="001278AB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tbl>
      <w:tblPr>
        <w:tblStyle w:val="TableGrid"/>
        <w:tblW w:w="8936" w:type="dxa"/>
        <w:jc w:val="center"/>
        <w:tblInd w:w="696" w:type="dxa"/>
        <w:tblCellMar>
          <w:left w:w="0" w:type="dxa"/>
          <w:right w:w="0" w:type="dxa"/>
        </w:tblCellMar>
        <w:tblLook w:val="04A0"/>
      </w:tblPr>
      <w:tblGrid>
        <w:gridCol w:w="2138"/>
        <w:gridCol w:w="706"/>
        <w:gridCol w:w="800"/>
        <w:gridCol w:w="498"/>
        <w:gridCol w:w="897"/>
        <w:gridCol w:w="1284"/>
        <w:gridCol w:w="657"/>
        <w:gridCol w:w="757"/>
        <w:gridCol w:w="1199"/>
      </w:tblGrid>
      <w:tr w:rsidR="00D17076" w:rsidRPr="001278AB" w:rsidTr="000A7806">
        <w:trPr>
          <w:trHeight w:val="596"/>
          <w:jc w:val="center"/>
        </w:trPr>
        <w:tc>
          <w:tcPr>
            <w:tcW w:w="2138" w:type="dxa"/>
            <w:vMerge w:val="restart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Cardinal Symptoms</w:t>
            </w:r>
          </w:p>
        </w:tc>
        <w:tc>
          <w:tcPr>
            <w:tcW w:w="2900" w:type="dxa"/>
            <w:gridSpan w:val="4"/>
            <w:vMerge w:val="restart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278A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Amritmanjari</w:t>
            </w:r>
            <w:proofErr w:type="spellEnd"/>
            <w:r w:rsidRPr="001278A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Rasa</w:t>
            </w:r>
            <w:r w:rsidRPr="00127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in group I</w:t>
            </w:r>
          </w:p>
        </w:tc>
        <w:tc>
          <w:tcPr>
            <w:tcW w:w="3897" w:type="dxa"/>
            <w:gridSpan w:val="4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278A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Amritmanjari</w:t>
            </w:r>
            <w:proofErr w:type="spellEnd"/>
            <w:r w:rsidRPr="001278A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Rasa</w:t>
            </w:r>
            <w:r w:rsidRPr="00127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II in    group II</w:t>
            </w:r>
          </w:p>
        </w:tc>
      </w:tr>
      <w:tr w:rsidR="00D17076" w:rsidRPr="001278AB" w:rsidTr="000A7806">
        <w:trPr>
          <w:trHeight w:val="466"/>
          <w:jc w:val="center"/>
        </w:trPr>
        <w:tc>
          <w:tcPr>
            <w:tcW w:w="2138" w:type="dxa"/>
            <w:vMerge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0" w:type="dxa"/>
            <w:gridSpan w:val="4"/>
            <w:vMerge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Merge w:val="restart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% of Relief</w:t>
            </w:r>
          </w:p>
        </w:tc>
        <w:tc>
          <w:tcPr>
            <w:tcW w:w="657" w:type="dxa"/>
            <w:vMerge w:val="restart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sz w:val="24"/>
                <w:szCs w:val="24"/>
              </w:rPr>
              <w:t>± SD</w:t>
            </w:r>
          </w:p>
        </w:tc>
        <w:tc>
          <w:tcPr>
            <w:tcW w:w="757" w:type="dxa"/>
            <w:vMerge w:val="restart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199" w:type="dxa"/>
            <w:vMerge w:val="restart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D17076" w:rsidRPr="001278AB" w:rsidTr="000A7806">
        <w:trPr>
          <w:trHeight w:val="363"/>
          <w:jc w:val="center"/>
        </w:trPr>
        <w:tc>
          <w:tcPr>
            <w:tcW w:w="2138" w:type="dxa"/>
            <w:vMerge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% of Relief</w:t>
            </w:r>
          </w:p>
        </w:tc>
        <w:tc>
          <w:tcPr>
            <w:tcW w:w="800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sz w:val="24"/>
                <w:szCs w:val="24"/>
              </w:rPr>
              <w:t>± SD</w:t>
            </w:r>
          </w:p>
        </w:tc>
        <w:tc>
          <w:tcPr>
            <w:tcW w:w="498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897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284" w:type="dxa"/>
            <w:vMerge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vMerge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Merge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vMerge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7076" w:rsidRPr="001278AB" w:rsidTr="000A7806">
        <w:trPr>
          <w:trHeight w:val="314"/>
          <w:jc w:val="center"/>
        </w:trPr>
        <w:tc>
          <w:tcPr>
            <w:tcW w:w="2138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78AB">
              <w:rPr>
                <w:rFonts w:ascii="Times New Roman" w:hAnsi="Times New Roman" w:cs="Times New Roman"/>
                <w:iCs/>
                <w:sz w:val="24"/>
                <w:szCs w:val="24"/>
              </w:rPr>
              <w:t>Shwasa</w:t>
            </w: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krichrata</w:t>
            </w:r>
            <w:proofErr w:type="spellEnd"/>
          </w:p>
        </w:tc>
        <w:tc>
          <w:tcPr>
            <w:tcW w:w="706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38.89</w:t>
            </w:r>
          </w:p>
        </w:tc>
        <w:tc>
          <w:tcPr>
            <w:tcW w:w="800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0.48</w:t>
            </w:r>
          </w:p>
        </w:tc>
        <w:tc>
          <w:tcPr>
            <w:tcW w:w="498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6.32</w:t>
            </w:r>
          </w:p>
        </w:tc>
        <w:tc>
          <w:tcPr>
            <w:tcW w:w="897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&lt; 0.001</w:t>
            </w:r>
          </w:p>
        </w:tc>
        <w:tc>
          <w:tcPr>
            <w:tcW w:w="1284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39.39</w:t>
            </w:r>
          </w:p>
        </w:tc>
        <w:tc>
          <w:tcPr>
            <w:tcW w:w="657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0.49</w:t>
            </w:r>
          </w:p>
        </w:tc>
        <w:tc>
          <w:tcPr>
            <w:tcW w:w="757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5.94</w:t>
            </w:r>
          </w:p>
        </w:tc>
        <w:tc>
          <w:tcPr>
            <w:tcW w:w="1199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&lt; 0.001</w:t>
            </w:r>
          </w:p>
        </w:tc>
      </w:tr>
      <w:tr w:rsidR="00D17076" w:rsidRPr="001278AB" w:rsidTr="000A7806">
        <w:trPr>
          <w:trHeight w:val="369"/>
          <w:jc w:val="center"/>
        </w:trPr>
        <w:tc>
          <w:tcPr>
            <w:tcW w:w="2138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78AB">
              <w:rPr>
                <w:rFonts w:ascii="Times New Roman" w:hAnsi="Times New Roman" w:cs="Times New Roman"/>
                <w:iCs/>
                <w:sz w:val="24"/>
                <w:szCs w:val="24"/>
              </w:rPr>
              <w:t>Kasa</w:t>
            </w:r>
            <w:proofErr w:type="spellEnd"/>
          </w:p>
        </w:tc>
        <w:tc>
          <w:tcPr>
            <w:tcW w:w="706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37.04</w:t>
            </w:r>
          </w:p>
        </w:tc>
        <w:tc>
          <w:tcPr>
            <w:tcW w:w="800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0.22</w:t>
            </w:r>
          </w:p>
        </w:tc>
        <w:tc>
          <w:tcPr>
            <w:tcW w:w="498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97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&lt; 0.001</w:t>
            </w:r>
          </w:p>
        </w:tc>
        <w:tc>
          <w:tcPr>
            <w:tcW w:w="1284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44.19</w:t>
            </w:r>
          </w:p>
        </w:tc>
        <w:tc>
          <w:tcPr>
            <w:tcW w:w="657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0.22</w:t>
            </w:r>
          </w:p>
        </w:tc>
        <w:tc>
          <w:tcPr>
            <w:tcW w:w="757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199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&lt; 0.001</w:t>
            </w:r>
          </w:p>
        </w:tc>
      </w:tr>
      <w:tr w:rsidR="00D17076" w:rsidRPr="001278AB" w:rsidTr="000A7806">
        <w:trPr>
          <w:trHeight w:val="425"/>
          <w:jc w:val="center"/>
        </w:trPr>
        <w:tc>
          <w:tcPr>
            <w:tcW w:w="2138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78A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Pinasa</w:t>
            </w:r>
            <w:proofErr w:type="spellEnd"/>
          </w:p>
        </w:tc>
        <w:tc>
          <w:tcPr>
            <w:tcW w:w="706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27.59</w:t>
            </w:r>
          </w:p>
        </w:tc>
        <w:tc>
          <w:tcPr>
            <w:tcW w:w="800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0.50</w:t>
            </w:r>
          </w:p>
        </w:tc>
        <w:tc>
          <w:tcPr>
            <w:tcW w:w="498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3.51</w:t>
            </w:r>
          </w:p>
        </w:tc>
        <w:tc>
          <w:tcPr>
            <w:tcW w:w="897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&lt; 0.01</w:t>
            </w:r>
          </w:p>
        </w:tc>
        <w:tc>
          <w:tcPr>
            <w:tcW w:w="1284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31.58</w:t>
            </w:r>
          </w:p>
        </w:tc>
        <w:tc>
          <w:tcPr>
            <w:tcW w:w="657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0.47</w:t>
            </w:r>
          </w:p>
        </w:tc>
        <w:tc>
          <w:tcPr>
            <w:tcW w:w="757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2.85</w:t>
            </w:r>
          </w:p>
        </w:tc>
        <w:tc>
          <w:tcPr>
            <w:tcW w:w="1199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&lt; 0.05</w:t>
            </w:r>
          </w:p>
        </w:tc>
      </w:tr>
      <w:tr w:rsidR="00D17076" w:rsidRPr="001278AB" w:rsidTr="000A7806">
        <w:trPr>
          <w:trHeight w:val="425"/>
          <w:jc w:val="center"/>
        </w:trPr>
        <w:tc>
          <w:tcPr>
            <w:tcW w:w="2138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78AB">
              <w:rPr>
                <w:rFonts w:ascii="Times New Roman" w:hAnsi="Times New Roman" w:cs="Times New Roman"/>
                <w:iCs/>
                <w:sz w:val="24"/>
                <w:szCs w:val="24"/>
              </w:rPr>
              <w:t>Urahshula</w:t>
            </w:r>
            <w:proofErr w:type="spellEnd"/>
          </w:p>
        </w:tc>
        <w:tc>
          <w:tcPr>
            <w:tcW w:w="706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47.37</w:t>
            </w:r>
          </w:p>
        </w:tc>
        <w:tc>
          <w:tcPr>
            <w:tcW w:w="800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0.51</w:t>
            </w:r>
          </w:p>
        </w:tc>
        <w:tc>
          <w:tcPr>
            <w:tcW w:w="498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3.87</w:t>
            </w:r>
          </w:p>
        </w:tc>
        <w:tc>
          <w:tcPr>
            <w:tcW w:w="897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&lt; 0.01</w:t>
            </w:r>
          </w:p>
        </w:tc>
        <w:tc>
          <w:tcPr>
            <w:tcW w:w="1284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11.76</w:t>
            </w:r>
          </w:p>
        </w:tc>
        <w:tc>
          <w:tcPr>
            <w:tcW w:w="657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0.41</w:t>
            </w:r>
          </w:p>
        </w:tc>
        <w:tc>
          <w:tcPr>
            <w:tcW w:w="757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2.18</w:t>
            </w:r>
          </w:p>
        </w:tc>
        <w:tc>
          <w:tcPr>
            <w:tcW w:w="1199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&lt; 0.05</w:t>
            </w:r>
          </w:p>
        </w:tc>
      </w:tr>
      <w:tr w:rsidR="00D17076" w:rsidRPr="001278AB" w:rsidTr="000A7806">
        <w:trPr>
          <w:trHeight w:val="425"/>
          <w:jc w:val="center"/>
        </w:trPr>
        <w:tc>
          <w:tcPr>
            <w:tcW w:w="2138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78AB">
              <w:rPr>
                <w:rFonts w:ascii="Times New Roman" w:hAnsi="Times New Roman" w:cs="Times New Roman"/>
                <w:iCs/>
                <w:sz w:val="24"/>
                <w:szCs w:val="24"/>
              </w:rPr>
              <w:t>Parshvashula</w:t>
            </w:r>
            <w:proofErr w:type="spellEnd"/>
          </w:p>
        </w:tc>
        <w:tc>
          <w:tcPr>
            <w:tcW w:w="706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25.00</w:t>
            </w:r>
          </w:p>
        </w:tc>
        <w:tc>
          <w:tcPr>
            <w:tcW w:w="800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0.50</w:t>
            </w:r>
          </w:p>
        </w:tc>
        <w:tc>
          <w:tcPr>
            <w:tcW w:w="498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3.51</w:t>
            </w:r>
          </w:p>
        </w:tc>
        <w:tc>
          <w:tcPr>
            <w:tcW w:w="897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&lt; 0.01</w:t>
            </w:r>
          </w:p>
        </w:tc>
        <w:tc>
          <w:tcPr>
            <w:tcW w:w="1284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17.86</w:t>
            </w:r>
          </w:p>
        </w:tc>
        <w:tc>
          <w:tcPr>
            <w:tcW w:w="657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0.44</w:t>
            </w:r>
          </w:p>
        </w:tc>
        <w:tc>
          <w:tcPr>
            <w:tcW w:w="757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2.52</w:t>
            </w:r>
          </w:p>
        </w:tc>
        <w:tc>
          <w:tcPr>
            <w:tcW w:w="1199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&lt; 0.05</w:t>
            </w:r>
          </w:p>
        </w:tc>
      </w:tr>
      <w:tr w:rsidR="00D17076" w:rsidRPr="001278AB" w:rsidTr="000A7806">
        <w:trPr>
          <w:trHeight w:val="270"/>
          <w:jc w:val="center"/>
        </w:trPr>
        <w:tc>
          <w:tcPr>
            <w:tcW w:w="2138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78AB">
              <w:rPr>
                <w:rFonts w:ascii="Times New Roman" w:hAnsi="Times New Roman" w:cs="Times New Roman"/>
                <w:iCs/>
                <w:sz w:val="24"/>
                <w:szCs w:val="24"/>
              </w:rPr>
              <w:t>Ghurghurakam</w:t>
            </w:r>
            <w:proofErr w:type="spellEnd"/>
          </w:p>
        </w:tc>
        <w:tc>
          <w:tcPr>
            <w:tcW w:w="706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22.73</w:t>
            </w:r>
          </w:p>
        </w:tc>
        <w:tc>
          <w:tcPr>
            <w:tcW w:w="800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0.51</w:t>
            </w:r>
          </w:p>
        </w:tc>
        <w:tc>
          <w:tcPr>
            <w:tcW w:w="498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4.26</w:t>
            </w:r>
          </w:p>
        </w:tc>
        <w:tc>
          <w:tcPr>
            <w:tcW w:w="897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&lt; 0.001</w:t>
            </w:r>
          </w:p>
        </w:tc>
        <w:tc>
          <w:tcPr>
            <w:tcW w:w="1284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5.56</w:t>
            </w:r>
          </w:p>
        </w:tc>
        <w:tc>
          <w:tcPr>
            <w:tcW w:w="657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0.31</w:t>
            </w:r>
          </w:p>
        </w:tc>
        <w:tc>
          <w:tcPr>
            <w:tcW w:w="757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1.45</w:t>
            </w:r>
          </w:p>
        </w:tc>
        <w:tc>
          <w:tcPr>
            <w:tcW w:w="1199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&lt; 0.05</w:t>
            </w:r>
          </w:p>
        </w:tc>
      </w:tr>
      <w:tr w:rsidR="00D17076" w:rsidRPr="001278AB" w:rsidTr="000A7806">
        <w:trPr>
          <w:trHeight w:val="425"/>
          <w:jc w:val="center"/>
        </w:trPr>
        <w:tc>
          <w:tcPr>
            <w:tcW w:w="2138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78AB">
              <w:rPr>
                <w:rFonts w:ascii="Times New Roman" w:hAnsi="Times New Roman" w:cs="Times New Roman"/>
                <w:iCs/>
                <w:sz w:val="24"/>
                <w:szCs w:val="24"/>
              </w:rPr>
              <w:t>Kaphashteevan</w:t>
            </w:r>
            <w:proofErr w:type="spellEnd"/>
          </w:p>
        </w:tc>
        <w:tc>
          <w:tcPr>
            <w:tcW w:w="706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41.67</w:t>
            </w:r>
          </w:p>
        </w:tc>
        <w:tc>
          <w:tcPr>
            <w:tcW w:w="800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0.60</w:t>
            </w:r>
          </w:p>
        </w:tc>
        <w:tc>
          <w:tcPr>
            <w:tcW w:w="498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3.63</w:t>
            </w:r>
          </w:p>
        </w:tc>
        <w:tc>
          <w:tcPr>
            <w:tcW w:w="897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&lt; 0.01</w:t>
            </w:r>
          </w:p>
        </w:tc>
        <w:tc>
          <w:tcPr>
            <w:tcW w:w="1284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47.37</w:t>
            </w:r>
          </w:p>
        </w:tc>
        <w:tc>
          <w:tcPr>
            <w:tcW w:w="657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0.51</w:t>
            </w:r>
          </w:p>
        </w:tc>
        <w:tc>
          <w:tcPr>
            <w:tcW w:w="757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3.94</w:t>
            </w:r>
          </w:p>
        </w:tc>
        <w:tc>
          <w:tcPr>
            <w:tcW w:w="1199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&lt; 0.01</w:t>
            </w:r>
          </w:p>
        </w:tc>
      </w:tr>
      <w:tr w:rsidR="00D17076" w:rsidRPr="001278AB" w:rsidTr="000A7806">
        <w:trPr>
          <w:trHeight w:val="425"/>
          <w:jc w:val="center"/>
        </w:trPr>
        <w:tc>
          <w:tcPr>
            <w:tcW w:w="2138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Arati</w:t>
            </w:r>
            <w:proofErr w:type="spellEnd"/>
          </w:p>
        </w:tc>
        <w:tc>
          <w:tcPr>
            <w:tcW w:w="706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72.73</w:t>
            </w:r>
          </w:p>
        </w:tc>
        <w:tc>
          <w:tcPr>
            <w:tcW w:w="800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0.50</w:t>
            </w:r>
          </w:p>
        </w:tc>
        <w:tc>
          <w:tcPr>
            <w:tcW w:w="498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3.51</w:t>
            </w:r>
          </w:p>
        </w:tc>
        <w:tc>
          <w:tcPr>
            <w:tcW w:w="897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&lt; 0.01</w:t>
            </w:r>
          </w:p>
        </w:tc>
        <w:tc>
          <w:tcPr>
            <w:tcW w:w="1284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81.82</w:t>
            </w:r>
          </w:p>
        </w:tc>
        <w:tc>
          <w:tcPr>
            <w:tcW w:w="657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0.6.</w:t>
            </w:r>
          </w:p>
        </w:tc>
        <w:tc>
          <w:tcPr>
            <w:tcW w:w="757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3.33</w:t>
            </w:r>
          </w:p>
        </w:tc>
        <w:tc>
          <w:tcPr>
            <w:tcW w:w="1199" w:type="dxa"/>
            <w:vAlign w:val="center"/>
          </w:tcPr>
          <w:p w:rsidR="00D17076" w:rsidRPr="001278AB" w:rsidRDefault="00D1707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&lt; 0.01</w:t>
            </w:r>
          </w:p>
        </w:tc>
      </w:tr>
    </w:tbl>
    <w:p w:rsidR="00D17076" w:rsidRPr="001278AB" w:rsidRDefault="00D17076" w:rsidP="00A57A6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6F14" w:rsidRPr="001278AB" w:rsidRDefault="00866F14" w:rsidP="00A57A6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6F14" w:rsidRPr="001278AB" w:rsidRDefault="00866F14" w:rsidP="00A57A6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6F14" w:rsidRPr="001278AB" w:rsidRDefault="00866F14" w:rsidP="00A57A6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6F14" w:rsidRPr="001278AB" w:rsidRDefault="00866F14" w:rsidP="00A57A6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6F14" w:rsidRPr="001278AB" w:rsidRDefault="00866F14" w:rsidP="00A57A6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6E96" w:rsidRPr="001278AB" w:rsidRDefault="00256E96" w:rsidP="00A57A6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78AB">
        <w:rPr>
          <w:rFonts w:ascii="Times New Roman" w:hAnsi="Times New Roman" w:cs="Times New Roman"/>
          <w:b/>
          <w:bCs/>
          <w:sz w:val="24"/>
          <w:szCs w:val="24"/>
        </w:rPr>
        <w:t xml:space="preserve">Effect of </w:t>
      </w:r>
      <w:proofErr w:type="spellStart"/>
      <w:r w:rsidRPr="001278AB">
        <w:rPr>
          <w:rFonts w:ascii="Times New Roman" w:hAnsi="Times New Roman" w:cs="Times New Roman"/>
          <w:b/>
          <w:bCs/>
          <w:i/>
          <w:sz w:val="24"/>
          <w:szCs w:val="24"/>
        </w:rPr>
        <w:t>Amritmanjari</w:t>
      </w:r>
      <w:proofErr w:type="spellEnd"/>
      <w:r w:rsidRPr="001278A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rasa</w:t>
      </w:r>
      <w:r w:rsidRPr="001278AB">
        <w:rPr>
          <w:rFonts w:ascii="Times New Roman" w:hAnsi="Times New Roman" w:cs="Times New Roman"/>
          <w:b/>
          <w:bCs/>
          <w:sz w:val="24"/>
          <w:szCs w:val="24"/>
        </w:rPr>
        <w:t xml:space="preserve"> I in Group I and </w:t>
      </w:r>
      <w:proofErr w:type="spellStart"/>
      <w:r w:rsidRPr="001278AB">
        <w:rPr>
          <w:rFonts w:ascii="Times New Roman" w:hAnsi="Times New Roman" w:cs="Times New Roman"/>
          <w:b/>
          <w:bCs/>
          <w:i/>
          <w:sz w:val="24"/>
          <w:szCs w:val="24"/>
        </w:rPr>
        <w:t>Amritmanjari</w:t>
      </w:r>
      <w:proofErr w:type="spellEnd"/>
      <w:r w:rsidRPr="001278A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rasa</w:t>
      </w:r>
      <w:r w:rsidRPr="001278AB">
        <w:rPr>
          <w:rFonts w:ascii="Times New Roman" w:hAnsi="Times New Roman" w:cs="Times New Roman"/>
          <w:b/>
          <w:bCs/>
          <w:sz w:val="24"/>
          <w:szCs w:val="24"/>
        </w:rPr>
        <w:t xml:space="preserve"> II in group II on Essential features of Bronchial Asthma</w:t>
      </w:r>
    </w:p>
    <w:tbl>
      <w:tblPr>
        <w:tblStyle w:val="TableGrid"/>
        <w:tblW w:w="9073" w:type="dxa"/>
        <w:tblInd w:w="-11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836"/>
        <w:gridCol w:w="850"/>
        <w:gridCol w:w="592"/>
        <w:gridCol w:w="542"/>
        <w:gridCol w:w="851"/>
        <w:gridCol w:w="850"/>
        <w:gridCol w:w="709"/>
        <w:gridCol w:w="709"/>
        <w:gridCol w:w="1134"/>
      </w:tblGrid>
      <w:tr w:rsidR="00256E96" w:rsidRPr="001278AB" w:rsidTr="002D3063">
        <w:trPr>
          <w:trHeight w:val="73"/>
        </w:trPr>
        <w:tc>
          <w:tcPr>
            <w:tcW w:w="2836" w:type="dxa"/>
            <w:vMerge w:val="restart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Essential Features</w:t>
            </w:r>
          </w:p>
        </w:tc>
        <w:tc>
          <w:tcPr>
            <w:tcW w:w="2835" w:type="dxa"/>
            <w:gridSpan w:val="4"/>
            <w:vMerge w:val="restart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27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Amritmanjari</w:t>
            </w:r>
            <w:proofErr w:type="spellEnd"/>
            <w:r w:rsidRPr="00127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rasa I in group I</w:t>
            </w:r>
          </w:p>
        </w:tc>
        <w:tc>
          <w:tcPr>
            <w:tcW w:w="3402" w:type="dxa"/>
            <w:gridSpan w:val="4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27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Amritmanjari</w:t>
            </w:r>
            <w:proofErr w:type="spellEnd"/>
            <w:r w:rsidRPr="00127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rasa II in group II</w:t>
            </w:r>
          </w:p>
        </w:tc>
      </w:tr>
      <w:tr w:rsidR="00256E96" w:rsidRPr="001278AB" w:rsidTr="002D3063">
        <w:trPr>
          <w:trHeight w:val="466"/>
        </w:trPr>
        <w:tc>
          <w:tcPr>
            <w:tcW w:w="2836" w:type="dxa"/>
            <w:vMerge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Merge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of Relief</w:t>
            </w:r>
          </w:p>
        </w:tc>
        <w:tc>
          <w:tcPr>
            <w:tcW w:w="709" w:type="dxa"/>
            <w:vMerge w:val="restart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SD</w:t>
            </w:r>
          </w:p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(±)</w:t>
            </w:r>
          </w:p>
        </w:tc>
        <w:tc>
          <w:tcPr>
            <w:tcW w:w="709" w:type="dxa"/>
            <w:vMerge w:val="restart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134" w:type="dxa"/>
            <w:vMerge w:val="restart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256E96" w:rsidRPr="001278AB" w:rsidTr="002D3063">
        <w:trPr>
          <w:trHeight w:val="790"/>
        </w:trPr>
        <w:tc>
          <w:tcPr>
            <w:tcW w:w="2836" w:type="dxa"/>
            <w:vMerge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of Relief</w:t>
            </w:r>
          </w:p>
        </w:tc>
        <w:tc>
          <w:tcPr>
            <w:tcW w:w="592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SD</w:t>
            </w:r>
          </w:p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(±)</w:t>
            </w:r>
          </w:p>
        </w:tc>
        <w:tc>
          <w:tcPr>
            <w:tcW w:w="542" w:type="dxa"/>
          </w:tcPr>
          <w:p w:rsidR="002D3063" w:rsidRPr="001278AB" w:rsidRDefault="002D3063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56E96" w:rsidRPr="001278AB" w:rsidRDefault="002D3063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851" w:type="dxa"/>
            <w:vAlign w:val="center"/>
          </w:tcPr>
          <w:p w:rsidR="00256E96" w:rsidRPr="001278AB" w:rsidRDefault="00E1278F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850" w:type="dxa"/>
            <w:vMerge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6E96" w:rsidRPr="001278AB" w:rsidTr="002D3063">
        <w:trPr>
          <w:trHeight w:val="422"/>
        </w:trPr>
        <w:tc>
          <w:tcPr>
            <w:tcW w:w="2836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Frequency of exacerbation</w:t>
            </w:r>
          </w:p>
        </w:tc>
        <w:tc>
          <w:tcPr>
            <w:tcW w:w="850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27.78</w:t>
            </w:r>
          </w:p>
        </w:tc>
        <w:tc>
          <w:tcPr>
            <w:tcW w:w="592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0.51</w:t>
            </w:r>
          </w:p>
        </w:tc>
        <w:tc>
          <w:tcPr>
            <w:tcW w:w="542" w:type="dxa"/>
          </w:tcPr>
          <w:p w:rsidR="002D3063" w:rsidRPr="001278AB" w:rsidRDefault="002D3063" w:rsidP="00A57A6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4.26</w:t>
            </w:r>
          </w:p>
        </w:tc>
        <w:tc>
          <w:tcPr>
            <w:tcW w:w="851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&lt; 0.001</w:t>
            </w:r>
          </w:p>
        </w:tc>
        <w:tc>
          <w:tcPr>
            <w:tcW w:w="850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20.00</w:t>
            </w:r>
          </w:p>
        </w:tc>
        <w:tc>
          <w:tcPr>
            <w:tcW w:w="709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0.49</w:t>
            </w:r>
          </w:p>
        </w:tc>
        <w:tc>
          <w:tcPr>
            <w:tcW w:w="709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3.20</w:t>
            </w:r>
          </w:p>
        </w:tc>
        <w:tc>
          <w:tcPr>
            <w:tcW w:w="1134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&lt; 0.01</w:t>
            </w:r>
          </w:p>
        </w:tc>
      </w:tr>
      <w:tr w:rsidR="00256E96" w:rsidRPr="001278AB" w:rsidTr="002D3063">
        <w:trPr>
          <w:trHeight w:val="422"/>
        </w:trPr>
        <w:tc>
          <w:tcPr>
            <w:tcW w:w="2836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Duration of exacerbation</w:t>
            </w:r>
          </w:p>
        </w:tc>
        <w:tc>
          <w:tcPr>
            <w:tcW w:w="850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18.75</w:t>
            </w:r>
          </w:p>
        </w:tc>
        <w:tc>
          <w:tcPr>
            <w:tcW w:w="592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0.46</w:t>
            </w:r>
          </w:p>
        </w:tc>
        <w:tc>
          <w:tcPr>
            <w:tcW w:w="542" w:type="dxa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2.83</w:t>
            </w:r>
          </w:p>
        </w:tc>
        <w:tc>
          <w:tcPr>
            <w:tcW w:w="851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&lt; 0.05</w:t>
            </w:r>
          </w:p>
        </w:tc>
        <w:tc>
          <w:tcPr>
            <w:tcW w:w="850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34.76</w:t>
            </w:r>
          </w:p>
        </w:tc>
        <w:tc>
          <w:tcPr>
            <w:tcW w:w="709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0.51</w:t>
            </w:r>
          </w:p>
        </w:tc>
        <w:tc>
          <w:tcPr>
            <w:tcW w:w="709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4.82</w:t>
            </w:r>
          </w:p>
        </w:tc>
        <w:tc>
          <w:tcPr>
            <w:tcW w:w="1134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&lt; 0.001</w:t>
            </w:r>
          </w:p>
        </w:tc>
      </w:tr>
      <w:tr w:rsidR="00256E96" w:rsidRPr="001278AB" w:rsidTr="002D3063">
        <w:trPr>
          <w:trHeight w:val="439"/>
        </w:trPr>
        <w:tc>
          <w:tcPr>
            <w:tcW w:w="2836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Chest Tightness</w:t>
            </w:r>
          </w:p>
        </w:tc>
        <w:tc>
          <w:tcPr>
            <w:tcW w:w="850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26.00</w:t>
            </w:r>
          </w:p>
        </w:tc>
        <w:tc>
          <w:tcPr>
            <w:tcW w:w="592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0.50</w:t>
            </w:r>
          </w:p>
        </w:tc>
        <w:tc>
          <w:tcPr>
            <w:tcW w:w="542" w:type="dxa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5.70</w:t>
            </w:r>
          </w:p>
        </w:tc>
        <w:tc>
          <w:tcPr>
            <w:tcW w:w="851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&lt; 0.001</w:t>
            </w:r>
          </w:p>
        </w:tc>
        <w:tc>
          <w:tcPr>
            <w:tcW w:w="850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10.53</w:t>
            </w:r>
          </w:p>
        </w:tc>
        <w:tc>
          <w:tcPr>
            <w:tcW w:w="709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0.41</w:t>
            </w:r>
          </w:p>
        </w:tc>
        <w:tc>
          <w:tcPr>
            <w:tcW w:w="709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2.18</w:t>
            </w:r>
          </w:p>
        </w:tc>
        <w:tc>
          <w:tcPr>
            <w:tcW w:w="1134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&lt; 0.05</w:t>
            </w:r>
          </w:p>
        </w:tc>
      </w:tr>
      <w:tr w:rsidR="00256E96" w:rsidRPr="001278AB" w:rsidTr="002D3063">
        <w:trPr>
          <w:trHeight w:val="439"/>
        </w:trPr>
        <w:tc>
          <w:tcPr>
            <w:tcW w:w="2836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Cough</w:t>
            </w:r>
          </w:p>
        </w:tc>
        <w:tc>
          <w:tcPr>
            <w:tcW w:w="850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46.43</w:t>
            </w:r>
          </w:p>
        </w:tc>
        <w:tc>
          <w:tcPr>
            <w:tcW w:w="592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0.44</w:t>
            </w:r>
          </w:p>
        </w:tc>
        <w:tc>
          <w:tcPr>
            <w:tcW w:w="542" w:type="dxa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&lt; 0.001</w:t>
            </w:r>
          </w:p>
        </w:tc>
        <w:tc>
          <w:tcPr>
            <w:tcW w:w="850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44.18</w:t>
            </w:r>
          </w:p>
        </w:tc>
        <w:tc>
          <w:tcPr>
            <w:tcW w:w="709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0.22</w:t>
            </w:r>
          </w:p>
        </w:tc>
        <w:tc>
          <w:tcPr>
            <w:tcW w:w="709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134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&lt; 0.001</w:t>
            </w:r>
          </w:p>
        </w:tc>
      </w:tr>
      <w:tr w:rsidR="00256E96" w:rsidRPr="001278AB" w:rsidTr="002D3063">
        <w:trPr>
          <w:trHeight w:val="439"/>
        </w:trPr>
        <w:tc>
          <w:tcPr>
            <w:tcW w:w="2836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Wheezing</w:t>
            </w:r>
          </w:p>
        </w:tc>
        <w:tc>
          <w:tcPr>
            <w:tcW w:w="850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22.73</w:t>
            </w:r>
          </w:p>
        </w:tc>
        <w:tc>
          <w:tcPr>
            <w:tcW w:w="592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0.51</w:t>
            </w:r>
          </w:p>
        </w:tc>
        <w:tc>
          <w:tcPr>
            <w:tcW w:w="542" w:type="dxa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4.26</w:t>
            </w:r>
          </w:p>
        </w:tc>
        <w:tc>
          <w:tcPr>
            <w:tcW w:w="851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&lt; 0.001</w:t>
            </w:r>
          </w:p>
        </w:tc>
        <w:tc>
          <w:tcPr>
            <w:tcW w:w="850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5.56</w:t>
            </w:r>
          </w:p>
        </w:tc>
        <w:tc>
          <w:tcPr>
            <w:tcW w:w="709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0.31</w:t>
            </w:r>
          </w:p>
        </w:tc>
        <w:tc>
          <w:tcPr>
            <w:tcW w:w="709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1.14</w:t>
            </w:r>
          </w:p>
        </w:tc>
        <w:tc>
          <w:tcPr>
            <w:tcW w:w="1134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&gt; 0.05</w:t>
            </w:r>
          </w:p>
        </w:tc>
      </w:tr>
      <w:tr w:rsidR="00256E96" w:rsidRPr="001278AB" w:rsidTr="002D3063">
        <w:trPr>
          <w:trHeight w:val="439"/>
        </w:trPr>
        <w:tc>
          <w:tcPr>
            <w:tcW w:w="2836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Sputum</w:t>
            </w:r>
          </w:p>
        </w:tc>
        <w:tc>
          <w:tcPr>
            <w:tcW w:w="850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39.13</w:t>
            </w:r>
          </w:p>
        </w:tc>
        <w:tc>
          <w:tcPr>
            <w:tcW w:w="592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0.51</w:t>
            </w:r>
          </w:p>
        </w:tc>
        <w:tc>
          <w:tcPr>
            <w:tcW w:w="542" w:type="dxa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3.87</w:t>
            </w:r>
          </w:p>
        </w:tc>
        <w:tc>
          <w:tcPr>
            <w:tcW w:w="851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&lt; 0.01</w:t>
            </w:r>
          </w:p>
        </w:tc>
        <w:tc>
          <w:tcPr>
            <w:tcW w:w="850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47.06</w:t>
            </w:r>
          </w:p>
        </w:tc>
        <w:tc>
          <w:tcPr>
            <w:tcW w:w="709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0.50</w:t>
            </w:r>
          </w:p>
        </w:tc>
        <w:tc>
          <w:tcPr>
            <w:tcW w:w="709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3.56</w:t>
            </w:r>
          </w:p>
        </w:tc>
        <w:tc>
          <w:tcPr>
            <w:tcW w:w="1134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&lt; 0.01</w:t>
            </w:r>
          </w:p>
        </w:tc>
      </w:tr>
      <w:tr w:rsidR="00256E96" w:rsidRPr="001278AB" w:rsidTr="002D3063">
        <w:trPr>
          <w:trHeight w:val="439"/>
        </w:trPr>
        <w:tc>
          <w:tcPr>
            <w:tcW w:w="2836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Dyspnoea with exertion</w:t>
            </w:r>
          </w:p>
        </w:tc>
        <w:tc>
          <w:tcPr>
            <w:tcW w:w="850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12.28</w:t>
            </w:r>
          </w:p>
        </w:tc>
        <w:tc>
          <w:tcPr>
            <w:tcW w:w="592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0.48</w:t>
            </w:r>
          </w:p>
        </w:tc>
        <w:tc>
          <w:tcPr>
            <w:tcW w:w="542" w:type="dxa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3.16</w:t>
            </w:r>
          </w:p>
        </w:tc>
        <w:tc>
          <w:tcPr>
            <w:tcW w:w="851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&lt; 0.01</w:t>
            </w:r>
          </w:p>
        </w:tc>
        <w:tc>
          <w:tcPr>
            <w:tcW w:w="850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9.80</w:t>
            </w:r>
          </w:p>
        </w:tc>
        <w:tc>
          <w:tcPr>
            <w:tcW w:w="709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0.44</w:t>
            </w:r>
          </w:p>
        </w:tc>
        <w:tc>
          <w:tcPr>
            <w:tcW w:w="709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2.52</w:t>
            </w:r>
          </w:p>
        </w:tc>
        <w:tc>
          <w:tcPr>
            <w:tcW w:w="1134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&lt; 0.05</w:t>
            </w:r>
          </w:p>
        </w:tc>
      </w:tr>
      <w:tr w:rsidR="00256E96" w:rsidRPr="001278AB" w:rsidTr="002D3063">
        <w:trPr>
          <w:trHeight w:val="449"/>
        </w:trPr>
        <w:tc>
          <w:tcPr>
            <w:tcW w:w="2836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Nocturnal Dyspnoea</w:t>
            </w:r>
          </w:p>
        </w:tc>
        <w:tc>
          <w:tcPr>
            <w:tcW w:w="850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40.54</w:t>
            </w:r>
          </w:p>
        </w:tc>
        <w:tc>
          <w:tcPr>
            <w:tcW w:w="592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0.56</w:t>
            </w:r>
          </w:p>
        </w:tc>
        <w:tc>
          <w:tcPr>
            <w:tcW w:w="542" w:type="dxa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5.84</w:t>
            </w:r>
          </w:p>
        </w:tc>
        <w:tc>
          <w:tcPr>
            <w:tcW w:w="851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&lt; 0.001</w:t>
            </w:r>
          </w:p>
        </w:tc>
        <w:tc>
          <w:tcPr>
            <w:tcW w:w="850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39.40</w:t>
            </w:r>
          </w:p>
        </w:tc>
        <w:tc>
          <w:tcPr>
            <w:tcW w:w="709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0.49</w:t>
            </w:r>
          </w:p>
        </w:tc>
        <w:tc>
          <w:tcPr>
            <w:tcW w:w="709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5.94</w:t>
            </w:r>
          </w:p>
        </w:tc>
        <w:tc>
          <w:tcPr>
            <w:tcW w:w="1134" w:type="dxa"/>
            <w:vAlign w:val="center"/>
          </w:tcPr>
          <w:p w:rsidR="00256E96" w:rsidRPr="001278AB" w:rsidRDefault="00256E96" w:rsidP="00A57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&lt; 0.001</w:t>
            </w:r>
          </w:p>
        </w:tc>
      </w:tr>
    </w:tbl>
    <w:p w:rsidR="00E1278F" w:rsidRPr="001278AB" w:rsidRDefault="00E1278F" w:rsidP="008A66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664A" w:rsidRPr="001278AB" w:rsidRDefault="008A664A" w:rsidP="008A66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278AB">
        <w:rPr>
          <w:rFonts w:ascii="Times New Roman" w:hAnsi="Times New Roman" w:cs="Times New Roman"/>
          <w:b/>
          <w:bCs/>
          <w:sz w:val="24"/>
          <w:szCs w:val="24"/>
        </w:rPr>
        <w:t xml:space="preserve">Effect of </w:t>
      </w:r>
      <w:proofErr w:type="spellStart"/>
      <w:r w:rsidRPr="001278AB">
        <w:rPr>
          <w:rFonts w:ascii="Times New Roman" w:hAnsi="Times New Roman" w:cs="Times New Roman"/>
          <w:b/>
          <w:bCs/>
          <w:i/>
          <w:sz w:val="24"/>
          <w:szCs w:val="24"/>
        </w:rPr>
        <w:t>Amritmanjari</w:t>
      </w:r>
      <w:proofErr w:type="spellEnd"/>
      <w:r w:rsidRPr="001278A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rasa</w:t>
      </w:r>
      <w:r w:rsidRPr="001278AB">
        <w:rPr>
          <w:rFonts w:ascii="Times New Roman" w:hAnsi="Times New Roman" w:cs="Times New Roman"/>
          <w:b/>
          <w:bCs/>
          <w:sz w:val="24"/>
          <w:szCs w:val="24"/>
        </w:rPr>
        <w:t xml:space="preserve"> I in Group I and </w:t>
      </w:r>
      <w:proofErr w:type="spellStart"/>
      <w:r w:rsidRPr="001278AB">
        <w:rPr>
          <w:rFonts w:ascii="Times New Roman" w:hAnsi="Times New Roman" w:cs="Times New Roman"/>
          <w:b/>
          <w:bCs/>
          <w:i/>
          <w:sz w:val="24"/>
          <w:szCs w:val="24"/>
        </w:rPr>
        <w:t>Amritmanjari</w:t>
      </w:r>
      <w:proofErr w:type="spellEnd"/>
      <w:r w:rsidRPr="001278A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rasa</w:t>
      </w:r>
      <w:r w:rsidRPr="001278AB">
        <w:rPr>
          <w:rFonts w:ascii="Times New Roman" w:hAnsi="Times New Roman" w:cs="Times New Roman"/>
          <w:b/>
          <w:bCs/>
          <w:sz w:val="24"/>
          <w:szCs w:val="24"/>
        </w:rPr>
        <w:t xml:space="preserve"> II in Group II on </w:t>
      </w:r>
      <w:r w:rsidRPr="001278AB">
        <w:rPr>
          <w:rFonts w:ascii="Times New Roman" w:hAnsi="Times New Roman" w:cs="Times New Roman"/>
          <w:b/>
          <w:sz w:val="24"/>
          <w:szCs w:val="24"/>
        </w:rPr>
        <w:t>Laboratory Investig</w:t>
      </w:r>
      <w:r w:rsidR="002D3063" w:rsidRPr="001278AB">
        <w:rPr>
          <w:rFonts w:ascii="Times New Roman" w:hAnsi="Times New Roman" w:cs="Times New Roman"/>
          <w:b/>
          <w:sz w:val="24"/>
          <w:szCs w:val="24"/>
        </w:rPr>
        <w:t>ations</w:t>
      </w:r>
    </w:p>
    <w:tbl>
      <w:tblPr>
        <w:tblStyle w:val="TableGrid"/>
        <w:tblW w:w="8874" w:type="dxa"/>
        <w:jc w:val="center"/>
        <w:tblLook w:val="04A0"/>
      </w:tblPr>
      <w:tblGrid>
        <w:gridCol w:w="1691"/>
        <w:gridCol w:w="840"/>
        <w:gridCol w:w="1024"/>
        <w:gridCol w:w="655"/>
        <w:gridCol w:w="1034"/>
        <w:gridCol w:w="972"/>
        <w:gridCol w:w="996"/>
        <w:gridCol w:w="636"/>
        <w:gridCol w:w="1026"/>
      </w:tblGrid>
      <w:tr w:rsidR="008A664A" w:rsidRPr="001278AB" w:rsidTr="007B486F">
        <w:trPr>
          <w:trHeight w:val="521"/>
          <w:jc w:val="center"/>
        </w:trPr>
        <w:tc>
          <w:tcPr>
            <w:tcW w:w="1691" w:type="dxa"/>
            <w:vMerge w:val="restart"/>
            <w:vAlign w:val="center"/>
          </w:tcPr>
          <w:p w:rsidR="008A664A" w:rsidRPr="001278AB" w:rsidRDefault="008A664A" w:rsidP="00A57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sz w:val="24"/>
                <w:szCs w:val="24"/>
              </w:rPr>
              <w:t>Laboratory Investigations</w:t>
            </w:r>
          </w:p>
        </w:tc>
        <w:tc>
          <w:tcPr>
            <w:tcW w:w="3553" w:type="dxa"/>
            <w:gridSpan w:val="4"/>
            <w:vAlign w:val="center"/>
          </w:tcPr>
          <w:p w:rsidR="008A664A" w:rsidRPr="001278AB" w:rsidRDefault="008A664A" w:rsidP="00A57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Effect of </w:t>
            </w:r>
            <w:proofErr w:type="spellStart"/>
            <w:r w:rsidRPr="001278A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Amritmanjari</w:t>
            </w:r>
            <w:proofErr w:type="spellEnd"/>
            <w:r w:rsidRPr="001278A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rasa</w:t>
            </w:r>
            <w:r w:rsidRPr="00127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Group I</w:t>
            </w:r>
          </w:p>
        </w:tc>
        <w:tc>
          <w:tcPr>
            <w:tcW w:w="3630" w:type="dxa"/>
            <w:gridSpan w:val="4"/>
            <w:vAlign w:val="center"/>
          </w:tcPr>
          <w:p w:rsidR="008A664A" w:rsidRPr="001278AB" w:rsidRDefault="008A664A" w:rsidP="00A57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Effect of </w:t>
            </w:r>
            <w:proofErr w:type="spellStart"/>
            <w:r w:rsidRPr="001278A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Amritmanjari</w:t>
            </w:r>
            <w:proofErr w:type="spellEnd"/>
            <w:r w:rsidRPr="001278A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rasa</w:t>
            </w:r>
            <w:r w:rsidRPr="00127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II in Group II</w:t>
            </w:r>
          </w:p>
        </w:tc>
      </w:tr>
      <w:tr w:rsidR="008A664A" w:rsidRPr="001278AB" w:rsidTr="007B486F">
        <w:trPr>
          <w:trHeight w:val="278"/>
          <w:jc w:val="center"/>
        </w:trPr>
        <w:tc>
          <w:tcPr>
            <w:tcW w:w="1691" w:type="dxa"/>
            <w:vMerge/>
            <w:vAlign w:val="center"/>
          </w:tcPr>
          <w:p w:rsidR="008A664A" w:rsidRPr="001278AB" w:rsidRDefault="008A664A" w:rsidP="00A57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8A664A" w:rsidRPr="001278AB" w:rsidRDefault="008A664A" w:rsidP="00A57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sz w:val="24"/>
                <w:szCs w:val="24"/>
              </w:rPr>
              <w:t>% of Relief</w:t>
            </w:r>
          </w:p>
        </w:tc>
        <w:tc>
          <w:tcPr>
            <w:tcW w:w="1024" w:type="dxa"/>
            <w:vAlign w:val="center"/>
          </w:tcPr>
          <w:p w:rsidR="008A664A" w:rsidRPr="001278AB" w:rsidRDefault="008A664A" w:rsidP="00A57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SD</w:t>
            </w:r>
          </w:p>
          <w:p w:rsidR="008A664A" w:rsidRPr="001278AB" w:rsidRDefault="008A664A" w:rsidP="00A57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(±)</w:t>
            </w:r>
          </w:p>
        </w:tc>
        <w:tc>
          <w:tcPr>
            <w:tcW w:w="655" w:type="dxa"/>
            <w:vAlign w:val="center"/>
          </w:tcPr>
          <w:p w:rsidR="008A664A" w:rsidRPr="001278AB" w:rsidRDefault="008A664A" w:rsidP="00A57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1034" w:type="dxa"/>
            <w:vAlign w:val="center"/>
          </w:tcPr>
          <w:p w:rsidR="008A664A" w:rsidRPr="001278AB" w:rsidRDefault="008A664A" w:rsidP="00A57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972" w:type="dxa"/>
            <w:vAlign w:val="center"/>
          </w:tcPr>
          <w:p w:rsidR="008A664A" w:rsidRPr="001278AB" w:rsidRDefault="008A664A" w:rsidP="00A57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sz w:val="24"/>
                <w:szCs w:val="24"/>
              </w:rPr>
              <w:t>% of Relief</w:t>
            </w:r>
          </w:p>
        </w:tc>
        <w:tc>
          <w:tcPr>
            <w:tcW w:w="996" w:type="dxa"/>
            <w:vAlign w:val="center"/>
          </w:tcPr>
          <w:p w:rsidR="008A664A" w:rsidRPr="001278AB" w:rsidRDefault="008A664A" w:rsidP="00A57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SD</w:t>
            </w:r>
          </w:p>
          <w:p w:rsidR="008A664A" w:rsidRPr="001278AB" w:rsidRDefault="008A664A" w:rsidP="00A57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(±)</w:t>
            </w:r>
          </w:p>
        </w:tc>
        <w:tc>
          <w:tcPr>
            <w:tcW w:w="636" w:type="dxa"/>
            <w:vAlign w:val="center"/>
          </w:tcPr>
          <w:p w:rsidR="008A664A" w:rsidRPr="001278AB" w:rsidRDefault="00C2215F" w:rsidP="00A57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1026" w:type="dxa"/>
            <w:vAlign w:val="center"/>
          </w:tcPr>
          <w:p w:rsidR="008A664A" w:rsidRPr="001278AB" w:rsidRDefault="008A664A" w:rsidP="00A57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</w:tr>
      <w:tr w:rsidR="008A664A" w:rsidRPr="001278AB" w:rsidTr="007B486F">
        <w:trPr>
          <w:trHeight w:val="550"/>
          <w:jc w:val="center"/>
        </w:trPr>
        <w:tc>
          <w:tcPr>
            <w:tcW w:w="1691" w:type="dxa"/>
            <w:vAlign w:val="center"/>
          </w:tcPr>
          <w:p w:rsidR="008A664A" w:rsidRPr="001278AB" w:rsidRDefault="008A664A" w:rsidP="00A57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78AB">
              <w:rPr>
                <w:rFonts w:ascii="Times New Roman" w:hAnsi="Times New Roman" w:cs="Times New Roman"/>
                <w:b/>
                <w:sz w:val="24"/>
                <w:szCs w:val="24"/>
              </w:rPr>
              <w:t>Hb</w:t>
            </w:r>
            <w:proofErr w:type="spellEnd"/>
            <w:r w:rsidRPr="001278A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40" w:type="dxa"/>
            <w:vAlign w:val="center"/>
          </w:tcPr>
          <w:p w:rsidR="008A664A" w:rsidRPr="001278AB" w:rsidRDefault="008A664A" w:rsidP="00A57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0.39</w:t>
            </w:r>
          </w:p>
        </w:tc>
        <w:tc>
          <w:tcPr>
            <w:tcW w:w="1024" w:type="dxa"/>
            <w:vAlign w:val="center"/>
          </w:tcPr>
          <w:p w:rsidR="008A664A" w:rsidRPr="001278AB" w:rsidRDefault="008A664A" w:rsidP="00A57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655" w:type="dxa"/>
            <w:vAlign w:val="center"/>
          </w:tcPr>
          <w:p w:rsidR="008A664A" w:rsidRPr="001278AB" w:rsidRDefault="008A664A" w:rsidP="00A57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1034" w:type="dxa"/>
            <w:vAlign w:val="center"/>
          </w:tcPr>
          <w:p w:rsidR="008A664A" w:rsidRPr="001278AB" w:rsidRDefault="008A664A" w:rsidP="00A57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&gt; 0.05</w:t>
            </w:r>
          </w:p>
        </w:tc>
        <w:tc>
          <w:tcPr>
            <w:tcW w:w="972" w:type="dxa"/>
            <w:vAlign w:val="center"/>
          </w:tcPr>
          <w:p w:rsidR="008A664A" w:rsidRPr="001278AB" w:rsidRDefault="008A664A" w:rsidP="00A57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996" w:type="dxa"/>
            <w:vAlign w:val="center"/>
          </w:tcPr>
          <w:p w:rsidR="008A664A" w:rsidRPr="001278AB" w:rsidRDefault="008A664A" w:rsidP="00A57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4.61</w:t>
            </w:r>
          </w:p>
        </w:tc>
        <w:tc>
          <w:tcPr>
            <w:tcW w:w="636" w:type="dxa"/>
            <w:vAlign w:val="center"/>
          </w:tcPr>
          <w:p w:rsidR="008A664A" w:rsidRPr="001278AB" w:rsidRDefault="008A664A" w:rsidP="00A57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026" w:type="dxa"/>
            <w:vAlign w:val="center"/>
          </w:tcPr>
          <w:p w:rsidR="008A664A" w:rsidRPr="001278AB" w:rsidRDefault="008A664A" w:rsidP="00A57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&gt; 0.05</w:t>
            </w:r>
          </w:p>
        </w:tc>
      </w:tr>
      <w:tr w:rsidR="008A664A" w:rsidRPr="001278AB" w:rsidTr="007B486F">
        <w:trPr>
          <w:trHeight w:val="521"/>
          <w:jc w:val="center"/>
        </w:trPr>
        <w:tc>
          <w:tcPr>
            <w:tcW w:w="1691" w:type="dxa"/>
            <w:vAlign w:val="center"/>
          </w:tcPr>
          <w:p w:rsidR="008A664A" w:rsidRPr="001278AB" w:rsidRDefault="008A664A" w:rsidP="00A57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sz w:val="24"/>
                <w:szCs w:val="24"/>
              </w:rPr>
              <w:t>E.S.R.</w:t>
            </w:r>
          </w:p>
        </w:tc>
        <w:tc>
          <w:tcPr>
            <w:tcW w:w="840" w:type="dxa"/>
            <w:vAlign w:val="center"/>
          </w:tcPr>
          <w:p w:rsidR="008A664A" w:rsidRPr="001278AB" w:rsidRDefault="008A664A" w:rsidP="00A57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9.25</w:t>
            </w:r>
          </w:p>
        </w:tc>
        <w:tc>
          <w:tcPr>
            <w:tcW w:w="1024" w:type="dxa"/>
            <w:vAlign w:val="center"/>
          </w:tcPr>
          <w:p w:rsidR="008A664A" w:rsidRPr="001278AB" w:rsidRDefault="008A664A" w:rsidP="00A57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655" w:type="dxa"/>
            <w:vAlign w:val="center"/>
          </w:tcPr>
          <w:p w:rsidR="008A664A" w:rsidRPr="001278AB" w:rsidRDefault="008A664A" w:rsidP="00A57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2.71</w:t>
            </w:r>
          </w:p>
        </w:tc>
        <w:tc>
          <w:tcPr>
            <w:tcW w:w="1034" w:type="dxa"/>
            <w:vAlign w:val="center"/>
          </w:tcPr>
          <w:p w:rsidR="008A664A" w:rsidRPr="001278AB" w:rsidRDefault="008A664A" w:rsidP="00A57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&lt; 0.05</w:t>
            </w:r>
          </w:p>
        </w:tc>
        <w:tc>
          <w:tcPr>
            <w:tcW w:w="972" w:type="dxa"/>
            <w:vAlign w:val="center"/>
          </w:tcPr>
          <w:p w:rsidR="008A664A" w:rsidRPr="001278AB" w:rsidRDefault="008A664A" w:rsidP="00A57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24.52</w:t>
            </w:r>
          </w:p>
        </w:tc>
        <w:tc>
          <w:tcPr>
            <w:tcW w:w="996" w:type="dxa"/>
            <w:vAlign w:val="center"/>
          </w:tcPr>
          <w:p w:rsidR="008A664A" w:rsidRPr="001278AB" w:rsidRDefault="008A664A" w:rsidP="00A57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5.61</w:t>
            </w:r>
          </w:p>
        </w:tc>
        <w:tc>
          <w:tcPr>
            <w:tcW w:w="636" w:type="dxa"/>
            <w:vAlign w:val="center"/>
          </w:tcPr>
          <w:p w:rsidR="008A664A" w:rsidRPr="001278AB" w:rsidRDefault="008A664A" w:rsidP="00A57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</w:tc>
        <w:tc>
          <w:tcPr>
            <w:tcW w:w="1026" w:type="dxa"/>
            <w:vAlign w:val="center"/>
          </w:tcPr>
          <w:p w:rsidR="008A664A" w:rsidRPr="001278AB" w:rsidRDefault="008A664A" w:rsidP="00A57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&gt; 0.05</w:t>
            </w:r>
          </w:p>
        </w:tc>
      </w:tr>
      <w:tr w:rsidR="008A664A" w:rsidRPr="001278AB" w:rsidTr="007B486F">
        <w:trPr>
          <w:trHeight w:val="521"/>
          <w:jc w:val="center"/>
        </w:trPr>
        <w:tc>
          <w:tcPr>
            <w:tcW w:w="1691" w:type="dxa"/>
            <w:vAlign w:val="center"/>
          </w:tcPr>
          <w:p w:rsidR="008A664A" w:rsidRPr="001278AB" w:rsidRDefault="008A664A" w:rsidP="00A57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T.L.C.</w:t>
            </w:r>
          </w:p>
        </w:tc>
        <w:tc>
          <w:tcPr>
            <w:tcW w:w="840" w:type="dxa"/>
            <w:vAlign w:val="center"/>
          </w:tcPr>
          <w:p w:rsidR="008A664A" w:rsidRPr="001278AB" w:rsidRDefault="008A664A" w:rsidP="00A57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2.78</w:t>
            </w:r>
          </w:p>
        </w:tc>
        <w:tc>
          <w:tcPr>
            <w:tcW w:w="1024" w:type="dxa"/>
            <w:vAlign w:val="center"/>
          </w:tcPr>
          <w:p w:rsidR="008A664A" w:rsidRPr="001278AB" w:rsidRDefault="008A664A" w:rsidP="00A57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1079.02</w:t>
            </w:r>
          </w:p>
        </w:tc>
        <w:tc>
          <w:tcPr>
            <w:tcW w:w="655" w:type="dxa"/>
            <w:vAlign w:val="center"/>
          </w:tcPr>
          <w:p w:rsidR="008A664A" w:rsidRPr="001278AB" w:rsidRDefault="008A664A" w:rsidP="00A57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0.91</w:t>
            </w:r>
          </w:p>
        </w:tc>
        <w:tc>
          <w:tcPr>
            <w:tcW w:w="1034" w:type="dxa"/>
            <w:vAlign w:val="center"/>
          </w:tcPr>
          <w:p w:rsidR="008A664A" w:rsidRPr="001278AB" w:rsidRDefault="008A664A" w:rsidP="00A57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&gt; 0.05</w:t>
            </w:r>
          </w:p>
        </w:tc>
        <w:tc>
          <w:tcPr>
            <w:tcW w:w="972" w:type="dxa"/>
            <w:vAlign w:val="center"/>
          </w:tcPr>
          <w:p w:rsidR="008A664A" w:rsidRPr="001278AB" w:rsidRDefault="008A664A" w:rsidP="00A57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17.36</w:t>
            </w:r>
          </w:p>
        </w:tc>
        <w:tc>
          <w:tcPr>
            <w:tcW w:w="996" w:type="dxa"/>
            <w:vAlign w:val="center"/>
          </w:tcPr>
          <w:p w:rsidR="008A664A" w:rsidRPr="001278AB" w:rsidRDefault="008A664A" w:rsidP="00A57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1453.53</w:t>
            </w:r>
          </w:p>
        </w:tc>
        <w:tc>
          <w:tcPr>
            <w:tcW w:w="636" w:type="dxa"/>
            <w:vAlign w:val="center"/>
          </w:tcPr>
          <w:p w:rsidR="008A664A" w:rsidRPr="001278AB" w:rsidRDefault="008A664A" w:rsidP="00A57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4.40</w:t>
            </w:r>
          </w:p>
        </w:tc>
        <w:tc>
          <w:tcPr>
            <w:tcW w:w="1026" w:type="dxa"/>
            <w:vAlign w:val="center"/>
          </w:tcPr>
          <w:p w:rsidR="008A664A" w:rsidRPr="001278AB" w:rsidRDefault="008A664A" w:rsidP="00A57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&lt; 0.001</w:t>
            </w:r>
          </w:p>
        </w:tc>
      </w:tr>
      <w:tr w:rsidR="008A664A" w:rsidRPr="001278AB" w:rsidTr="007B486F">
        <w:trPr>
          <w:trHeight w:val="550"/>
          <w:jc w:val="center"/>
        </w:trPr>
        <w:tc>
          <w:tcPr>
            <w:tcW w:w="1691" w:type="dxa"/>
            <w:vAlign w:val="center"/>
          </w:tcPr>
          <w:p w:rsidR="008A664A" w:rsidRPr="001278AB" w:rsidRDefault="008A664A" w:rsidP="00A57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78AB">
              <w:rPr>
                <w:rFonts w:ascii="Times New Roman" w:hAnsi="Times New Roman" w:cs="Times New Roman"/>
                <w:b/>
                <w:sz w:val="24"/>
                <w:szCs w:val="24"/>
              </w:rPr>
              <w:t>Eosinophil</w:t>
            </w:r>
            <w:proofErr w:type="spellEnd"/>
          </w:p>
        </w:tc>
        <w:tc>
          <w:tcPr>
            <w:tcW w:w="840" w:type="dxa"/>
            <w:vAlign w:val="center"/>
          </w:tcPr>
          <w:p w:rsidR="008A664A" w:rsidRPr="001278AB" w:rsidRDefault="008A664A" w:rsidP="00A57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15.25</w:t>
            </w:r>
          </w:p>
        </w:tc>
        <w:tc>
          <w:tcPr>
            <w:tcW w:w="1024" w:type="dxa"/>
            <w:vAlign w:val="center"/>
          </w:tcPr>
          <w:p w:rsidR="008A664A" w:rsidRPr="001278AB" w:rsidRDefault="008A664A" w:rsidP="00A57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6.80</w:t>
            </w:r>
          </w:p>
        </w:tc>
        <w:tc>
          <w:tcPr>
            <w:tcW w:w="655" w:type="dxa"/>
            <w:vAlign w:val="center"/>
          </w:tcPr>
          <w:p w:rsidR="008A664A" w:rsidRPr="001278AB" w:rsidRDefault="008A664A" w:rsidP="00A57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4.97</w:t>
            </w:r>
          </w:p>
        </w:tc>
        <w:tc>
          <w:tcPr>
            <w:tcW w:w="1034" w:type="dxa"/>
            <w:vAlign w:val="center"/>
          </w:tcPr>
          <w:p w:rsidR="008A664A" w:rsidRPr="001278AB" w:rsidRDefault="008A664A" w:rsidP="00A57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&lt; 0.001</w:t>
            </w:r>
          </w:p>
        </w:tc>
        <w:tc>
          <w:tcPr>
            <w:tcW w:w="972" w:type="dxa"/>
            <w:vAlign w:val="center"/>
          </w:tcPr>
          <w:p w:rsidR="008A664A" w:rsidRPr="001278AB" w:rsidRDefault="008A664A" w:rsidP="00A57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31.76</w:t>
            </w:r>
          </w:p>
        </w:tc>
        <w:tc>
          <w:tcPr>
            <w:tcW w:w="996" w:type="dxa"/>
            <w:vAlign w:val="center"/>
          </w:tcPr>
          <w:p w:rsidR="008A664A" w:rsidRPr="001278AB" w:rsidRDefault="008A664A" w:rsidP="00A57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8.91</w:t>
            </w:r>
          </w:p>
        </w:tc>
        <w:tc>
          <w:tcPr>
            <w:tcW w:w="636" w:type="dxa"/>
            <w:vAlign w:val="center"/>
          </w:tcPr>
          <w:p w:rsidR="008A664A" w:rsidRPr="001278AB" w:rsidRDefault="008A664A" w:rsidP="00A57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9.13</w:t>
            </w:r>
          </w:p>
        </w:tc>
        <w:tc>
          <w:tcPr>
            <w:tcW w:w="1026" w:type="dxa"/>
            <w:vAlign w:val="center"/>
          </w:tcPr>
          <w:p w:rsidR="008A664A" w:rsidRPr="001278AB" w:rsidRDefault="008A664A" w:rsidP="00A57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&lt; 0.001</w:t>
            </w:r>
          </w:p>
        </w:tc>
      </w:tr>
    </w:tbl>
    <w:p w:rsidR="00256E96" w:rsidRPr="001278AB" w:rsidRDefault="00256E96" w:rsidP="00D170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64A" w:rsidRPr="001278AB" w:rsidRDefault="008A664A" w:rsidP="00A57A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8AB">
        <w:rPr>
          <w:rFonts w:ascii="Times New Roman" w:hAnsi="Times New Roman" w:cs="Times New Roman"/>
          <w:b/>
          <w:sz w:val="24"/>
          <w:szCs w:val="24"/>
        </w:rPr>
        <w:t xml:space="preserve">COMPARATIVE EFFECT OF BOTH THE </w:t>
      </w:r>
      <w:r w:rsidR="00E873FC" w:rsidRPr="001278AB">
        <w:rPr>
          <w:rFonts w:ascii="Times New Roman" w:hAnsi="Times New Roman" w:cs="Times New Roman"/>
          <w:b/>
          <w:sz w:val="24"/>
          <w:szCs w:val="24"/>
        </w:rPr>
        <w:t xml:space="preserve">TRIAL </w:t>
      </w:r>
      <w:r w:rsidRPr="001278AB">
        <w:rPr>
          <w:rFonts w:ascii="Times New Roman" w:hAnsi="Times New Roman" w:cs="Times New Roman"/>
          <w:b/>
          <w:sz w:val="24"/>
          <w:szCs w:val="24"/>
        </w:rPr>
        <w:t>DRUG</w:t>
      </w:r>
      <w:r w:rsidR="00E873FC" w:rsidRPr="001278AB">
        <w:rPr>
          <w:rFonts w:ascii="Times New Roman" w:hAnsi="Times New Roman" w:cs="Times New Roman"/>
          <w:b/>
          <w:sz w:val="24"/>
          <w:szCs w:val="24"/>
        </w:rPr>
        <w:t>S</w:t>
      </w:r>
      <w:r w:rsidRPr="001278AB">
        <w:rPr>
          <w:rFonts w:ascii="Times New Roman" w:hAnsi="Times New Roman" w:cs="Times New Roman"/>
          <w:b/>
          <w:sz w:val="24"/>
          <w:szCs w:val="24"/>
        </w:rPr>
        <w:t xml:space="preserve"> ON CARDINAL SYMPTOM OF </w:t>
      </w:r>
      <w:r w:rsidRPr="001278AB">
        <w:rPr>
          <w:rFonts w:ascii="Times New Roman" w:hAnsi="Times New Roman" w:cs="Times New Roman"/>
          <w:b/>
          <w:i/>
          <w:sz w:val="24"/>
          <w:szCs w:val="24"/>
        </w:rPr>
        <w:t>SHWASA</w:t>
      </w:r>
      <w:r w:rsidRPr="001278AB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8558" w:type="dxa"/>
        <w:jc w:val="center"/>
        <w:tblInd w:w="253" w:type="dxa"/>
        <w:tblLook w:val="04A0"/>
      </w:tblPr>
      <w:tblGrid>
        <w:gridCol w:w="2693"/>
        <w:gridCol w:w="2937"/>
        <w:gridCol w:w="2928"/>
      </w:tblGrid>
      <w:tr w:rsidR="008A664A" w:rsidRPr="001278AB" w:rsidTr="00E873FC">
        <w:trPr>
          <w:jc w:val="center"/>
        </w:trPr>
        <w:tc>
          <w:tcPr>
            <w:tcW w:w="2693" w:type="dxa"/>
          </w:tcPr>
          <w:p w:rsidR="008A664A" w:rsidRPr="001278AB" w:rsidRDefault="008A664A" w:rsidP="00A57A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sz w:val="24"/>
                <w:szCs w:val="24"/>
              </w:rPr>
              <w:t>Cardinal Symptoms</w:t>
            </w:r>
          </w:p>
        </w:tc>
        <w:tc>
          <w:tcPr>
            <w:tcW w:w="2937" w:type="dxa"/>
          </w:tcPr>
          <w:p w:rsidR="008A664A" w:rsidRPr="001278AB" w:rsidRDefault="008A664A" w:rsidP="00A57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%age of Relief  by </w:t>
            </w:r>
            <w:proofErr w:type="spellStart"/>
            <w:r w:rsidRPr="001278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Amritmanjari</w:t>
            </w:r>
            <w:proofErr w:type="spellEnd"/>
            <w:r w:rsidRPr="001278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I</w:t>
            </w:r>
          </w:p>
        </w:tc>
        <w:tc>
          <w:tcPr>
            <w:tcW w:w="2928" w:type="dxa"/>
            <w:vAlign w:val="center"/>
          </w:tcPr>
          <w:p w:rsidR="008A664A" w:rsidRPr="001278AB" w:rsidRDefault="008A664A" w:rsidP="00A57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%age of Relief  by </w:t>
            </w:r>
            <w:proofErr w:type="spellStart"/>
            <w:r w:rsidRPr="001278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Amritmanjari</w:t>
            </w:r>
            <w:proofErr w:type="spellEnd"/>
            <w:r w:rsidRPr="001278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II</w:t>
            </w:r>
          </w:p>
        </w:tc>
      </w:tr>
      <w:tr w:rsidR="008A664A" w:rsidRPr="001278AB" w:rsidTr="00E873FC">
        <w:trPr>
          <w:jc w:val="center"/>
        </w:trPr>
        <w:tc>
          <w:tcPr>
            <w:tcW w:w="2693" w:type="dxa"/>
          </w:tcPr>
          <w:p w:rsidR="008A664A" w:rsidRPr="001278AB" w:rsidRDefault="008A664A" w:rsidP="00A57A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78AB">
              <w:rPr>
                <w:rFonts w:ascii="Times New Roman" w:hAnsi="Times New Roman" w:cs="Times New Roman"/>
                <w:iCs/>
                <w:sz w:val="24"/>
                <w:szCs w:val="24"/>
              </w:rPr>
              <w:t>Shwasa</w:t>
            </w: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krichhrata</w:t>
            </w:r>
            <w:proofErr w:type="spellEnd"/>
          </w:p>
        </w:tc>
        <w:tc>
          <w:tcPr>
            <w:tcW w:w="2937" w:type="dxa"/>
          </w:tcPr>
          <w:p w:rsidR="008A664A" w:rsidRPr="001278AB" w:rsidRDefault="008A664A" w:rsidP="00A5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38.89%</w:t>
            </w:r>
          </w:p>
        </w:tc>
        <w:tc>
          <w:tcPr>
            <w:tcW w:w="2928" w:type="dxa"/>
            <w:vAlign w:val="center"/>
          </w:tcPr>
          <w:p w:rsidR="008A664A" w:rsidRPr="001278AB" w:rsidRDefault="008A664A" w:rsidP="00A5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39.39%</w:t>
            </w:r>
          </w:p>
        </w:tc>
      </w:tr>
      <w:tr w:rsidR="008A664A" w:rsidRPr="001278AB" w:rsidTr="00E873FC">
        <w:trPr>
          <w:jc w:val="center"/>
        </w:trPr>
        <w:tc>
          <w:tcPr>
            <w:tcW w:w="2693" w:type="dxa"/>
          </w:tcPr>
          <w:p w:rsidR="008A664A" w:rsidRPr="001278AB" w:rsidRDefault="008A664A" w:rsidP="00A57A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78AB">
              <w:rPr>
                <w:rFonts w:ascii="Times New Roman" w:hAnsi="Times New Roman" w:cs="Times New Roman"/>
                <w:iCs/>
                <w:sz w:val="24"/>
                <w:szCs w:val="24"/>
              </w:rPr>
              <w:t>Kasa</w:t>
            </w:r>
            <w:proofErr w:type="spellEnd"/>
          </w:p>
        </w:tc>
        <w:tc>
          <w:tcPr>
            <w:tcW w:w="2937" w:type="dxa"/>
          </w:tcPr>
          <w:p w:rsidR="008A664A" w:rsidRPr="001278AB" w:rsidRDefault="008A664A" w:rsidP="00A5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37.04%</w:t>
            </w:r>
          </w:p>
        </w:tc>
        <w:tc>
          <w:tcPr>
            <w:tcW w:w="2928" w:type="dxa"/>
            <w:vAlign w:val="center"/>
          </w:tcPr>
          <w:p w:rsidR="008A664A" w:rsidRPr="001278AB" w:rsidRDefault="008A664A" w:rsidP="00A5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44.19%</w:t>
            </w:r>
          </w:p>
        </w:tc>
      </w:tr>
      <w:tr w:rsidR="008A664A" w:rsidRPr="001278AB" w:rsidTr="00E873FC">
        <w:trPr>
          <w:jc w:val="center"/>
        </w:trPr>
        <w:tc>
          <w:tcPr>
            <w:tcW w:w="2693" w:type="dxa"/>
          </w:tcPr>
          <w:p w:rsidR="008A664A" w:rsidRPr="001278AB" w:rsidRDefault="008A664A" w:rsidP="00A57A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Pinasa</w:t>
            </w:r>
            <w:proofErr w:type="spellEnd"/>
          </w:p>
        </w:tc>
        <w:tc>
          <w:tcPr>
            <w:tcW w:w="2937" w:type="dxa"/>
          </w:tcPr>
          <w:p w:rsidR="008A664A" w:rsidRPr="001278AB" w:rsidRDefault="008A664A" w:rsidP="00A5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27.59%</w:t>
            </w:r>
          </w:p>
        </w:tc>
        <w:tc>
          <w:tcPr>
            <w:tcW w:w="2928" w:type="dxa"/>
            <w:vAlign w:val="center"/>
          </w:tcPr>
          <w:p w:rsidR="008A664A" w:rsidRPr="001278AB" w:rsidRDefault="008A664A" w:rsidP="00A5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31.58%</w:t>
            </w:r>
          </w:p>
        </w:tc>
      </w:tr>
      <w:tr w:rsidR="008A664A" w:rsidRPr="001278AB" w:rsidTr="00E873FC">
        <w:trPr>
          <w:jc w:val="center"/>
        </w:trPr>
        <w:tc>
          <w:tcPr>
            <w:tcW w:w="2693" w:type="dxa"/>
          </w:tcPr>
          <w:p w:rsidR="008A664A" w:rsidRPr="001278AB" w:rsidRDefault="008A664A" w:rsidP="00A57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Urahshula</w:t>
            </w:r>
            <w:proofErr w:type="spellEnd"/>
          </w:p>
        </w:tc>
        <w:tc>
          <w:tcPr>
            <w:tcW w:w="2937" w:type="dxa"/>
          </w:tcPr>
          <w:p w:rsidR="008A664A" w:rsidRPr="001278AB" w:rsidRDefault="008A664A" w:rsidP="00A5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47.37%</w:t>
            </w:r>
          </w:p>
        </w:tc>
        <w:tc>
          <w:tcPr>
            <w:tcW w:w="2928" w:type="dxa"/>
            <w:vAlign w:val="center"/>
          </w:tcPr>
          <w:p w:rsidR="008A664A" w:rsidRPr="001278AB" w:rsidRDefault="008A664A" w:rsidP="00A5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11.76%</w:t>
            </w:r>
          </w:p>
        </w:tc>
      </w:tr>
      <w:tr w:rsidR="008A664A" w:rsidRPr="001278AB" w:rsidTr="00E873FC">
        <w:trPr>
          <w:jc w:val="center"/>
        </w:trPr>
        <w:tc>
          <w:tcPr>
            <w:tcW w:w="2693" w:type="dxa"/>
          </w:tcPr>
          <w:p w:rsidR="008A664A" w:rsidRPr="001278AB" w:rsidRDefault="008A664A" w:rsidP="00A57A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Parshvashula</w:t>
            </w:r>
            <w:proofErr w:type="spellEnd"/>
          </w:p>
        </w:tc>
        <w:tc>
          <w:tcPr>
            <w:tcW w:w="2937" w:type="dxa"/>
          </w:tcPr>
          <w:p w:rsidR="008A664A" w:rsidRPr="001278AB" w:rsidRDefault="008A664A" w:rsidP="00A5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2928" w:type="dxa"/>
            <w:vAlign w:val="center"/>
          </w:tcPr>
          <w:p w:rsidR="008A664A" w:rsidRPr="001278AB" w:rsidRDefault="008A664A" w:rsidP="00A5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17.86%</w:t>
            </w:r>
          </w:p>
        </w:tc>
      </w:tr>
      <w:tr w:rsidR="008A664A" w:rsidRPr="001278AB" w:rsidTr="00E873FC">
        <w:trPr>
          <w:jc w:val="center"/>
        </w:trPr>
        <w:tc>
          <w:tcPr>
            <w:tcW w:w="2693" w:type="dxa"/>
          </w:tcPr>
          <w:p w:rsidR="008A664A" w:rsidRPr="001278AB" w:rsidRDefault="008A664A" w:rsidP="00A57A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Ghurghurakam</w:t>
            </w:r>
            <w:proofErr w:type="spellEnd"/>
          </w:p>
        </w:tc>
        <w:tc>
          <w:tcPr>
            <w:tcW w:w="2937" w:type="dxa"/>
          </w:tcPr>
          <w:p w:rsidR="008A664A" w:rsidRPr="001278AB" w:rsidRDefault="008A664A" w:rsidP="00A5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22.73%</w:t>
            </w:r>
          </w:p>
        </w:tc>
        <w:tc>
          <w:tcPr>
            <w:tcW w:w="2928" w:type="dxa"/>
            <w:vAlign w:val="center"/>
          </w:tcPr>
          <w:p w:rsidR="008A664A" w:rsidRPr="001278AB" w:rsidRDefault="008A664A" w:rsidP="00A5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5.56%</w:t>
            </w:r>
          </w:p>
        </w:tc>
      </w:tr>
      <w:tr w:rsidR="008A664A" w:rsidRPr="001278AB" w:rsidTr="00E873FC">
        <w:trPr>
          <w:jc w:val="center"/>
        </w:trPr>
        <w:tc>
          <w:tcPr>
            <w:tcW w:w="2693" w:type="dxa"/>
          </w:tcPr>
          <w:p w:rsidR="008A664A" w:rsidRPr="001278AB" w:rsidRDefault="008A664A" w:rsidP="00A57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Kaphastheeva</w:t>
            </w:r>
            <w:proofErr w:type="spellEnd"/>
          </w:p>
        </w:tc>
        <w:tc>
          <w:tcPr>
            <w:tcW w:w="2937" w:type="dxa"/>
          </w:tcPr>
          <w:p w:rsidR="008A664A" w:rsidRPr="001278AB" w:rsidRDefault="008A664A" w:rsidP="00A5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41.67%</w:t>
            </w:r>
          </w:p>
        </w:tc>
        <w:tc>
          <w:tcPr>
            <w:tcW w:w="2928" w:type="dxa"/>
            <w:vAlign w:val="center"/>
          </w:tcPr>
          <w:p w:rsidR="008A664A" w:rsidRPr="001278AB" w:rsidRDefault="008A664A" w:rsidP="00A5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47.37%</w:t>
            </w:r>
          </w:p>
        </w:tc>
      </w:tr>
      <w:tr w:rsidR="008A664A" w:rsidRPr="001278AB" w:rsidTr="00E873FC">
        <w:trPr>
          <w:trHeight w:val="375"/>
          <w:jc w:val="center"/>
        </w:trPr>
        <w:tc>
          <w:tcPr>
            <w:tcW w:w="2693" w:type="dxa"/>
          </w:tcPr>
          <w:p w:rsidR="008A664A" w:rsidRPr="001278AB" w:rsidRDefault="008A664A" w:rsidP="00A57A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78AB">
              <w:rPr>
                <w:rFonts w:ascii="Times New Roman" w:hAnsi="Times New Roman" w:cs="Times New Roman"/>
                <w:bCs/>
                <w:sz w:val="24"/>
                <w:szCs w:val="24"/>
              </w:rPr>
              <w:t>Arati</w:t>
            </w:r>
            <w:proofErr w:type="spellEnd"/>
          </w:p>
        </w:tc>
        <w:tc>
          <w:tcPr>
            <w:tcW w:w="2937" w:type="dxa"/>
          </w:tcPr>
          <w:p w:rsidR="008A664A" w:rsidRPr="001278AB" w:rsidRDefault="008A664A" w:rsidP="00A5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72.73%</w:t>
            </w:r>
          </w:p>
        </w:tc>
        <w:tc>
          <w:tcPr>
            <w:tcW w:w="2928" w:type="dxa"/>
            <w:vAlign w:val="center"/>
          </w:tcPr>
          <w:p w:rsidR="008A664A" w:rsidRPr="001278AB" w:rsidRDefault="008A664A" w:rsidP="00A5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81.82%</w:t>
            </w:r>
          </w:p>
        </w:tc>
      </w:tr>
    </w:tbl>
    <w:p w:rsidR="008A664A" w:rsidRPr="001278AB" w:rsidRDefault="008A664A" w:rsidP="00B15F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278F" w:rsidRPr="001278AB" w:rsidRDefault="00E1278F" w:rsidP="00E127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278F" w:rsidRPr="001278AB" w:rsidRDefault="00E1278F" w:rsidP="00E127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6E96" w:rsidRPr="001278AB" w:rsidRDefault="00256E96" w:rsidP="00E127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8AB">
        <w:rPr>
          <w:rFonts w:ascii="Times New Roman" w:hAnsi="Times New Roman" w:cs="Times New Roman"/>
          <w:b/>
          <w:sz w:val="24"/>
          <w:szCs w:val="24"/>
        </w:rPr>
        <w:t>Overall effect of therapy on patients of trial group I &amp; trial group II</w:t>
      </w:r>
      <w:r w:rsidR="00E1278F" w:rsidRPr="001278AB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8592" w:type="dxa"/>
        <w:tblInd w:w="250" w:type="dxa"/>
        <w:tblCellMar>
          <w:top w:w="85" w:type="dxa"/>
          <w:bottom w:w="85" w:type="dxa"/>
        </w:tblCellMar>
        <w:tblLook w:val="04A0"/>
      </w:tblPr>
      <w:tblGrid>
        <w:gridCol w:w="2835"/>
        <w:gridCol w:w="1388"/>
        <w:gridCol w:w="1456"/>
        <w:gridCol w:w="1311"/>
        <w:gridCol w:w="1602"/>
      </w:tblGrid>
      <w:tr w:rsidR="00256E96" w:rsidRPr="001278AB" w:rsidTr="00E1278F">
        <w:trPr>
          <w:trHeight w:val="166"/>
        </w:trPr>
        <w:tc>
          <w:tcPr>
            <w:tcW w:w="2835" w:type="dxa"/>
            <w:vMerge w:val="restart"/>
            <w:vAlign w:val="center"/>
          </w:tcPr>
          <w:p w:rsidR="00256E96" w:rsidRPr="001278AB" w:rsidRDefault="00256E96" w:rsidP="00E12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sz w:val="24"/>
                <w:szCs w:val="24"/>
              </w:rPr>
              <w:t>Results</w:t>
            </w:r>
          </w:p>
        </w:tc>
        <w:tc>
          <w:tcPr>
            <w:tcW w:w="2844" w:type="dxa"/>
            <w:gridSpan w:val="2"/>
            <w:vAlign w:val="center"/>
          </w:tcPr>
          <w:p w:rsidR="00256E96" w:rsidRPr="001278AB" w:rsidRDefault="00256E96" w:rsidP="00E12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sz w:val="24"/>
                <w:szCs w:val="24"/>
              </w:rPr>
              <w:t>No. of Patients</w:t>
            </w:r>
          </w:p>
        </w:tc>
        <w:tc>
          <w:tcPr>
            <w:tcW w:w="1311" w:type="dxa"/>
            <w:vMerge w:val="restart"/>
            <w:vAlign w:val="center"/>
          </w:tcPr>
          <w:p w:rsidR="00256E96" w:rsidRPr="001278AB" w:rsidRDefault="00256E96" w:rsidP="00E12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602" w:type="dxa"/>
            <w:vMerge w:val="restart"/>
            <w:vAlign w:val="center"/>
          </w:tcPr>
          <w:p w:rsidR="00256E96" w:rsidRPr="001278AB" w:rsidRDefault="00256E96" w:rsidP="00E12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56E96" w:rsidRPr="001278AB" w:rsidTr="00E1278F">
        <w:trPr>
          <w:trHeight w:val="11"/>
        </w:trPr>
        <w:tc>
          <w:tcPr>
            <w:tcW w:w="2835" w:type="dxa"/>
            <w:vMerge/>
            <w:vAlign w:val="center"/>
          </w:tcPr>
          <w:p w:rsidR="00256E96" w:rsidRPr="001278AB" w:rsidRDefault="00256E96" w:rsidP="00E12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256E96" w:rsidRPr="001278AB" w:rsidRDefault="00256E96" w:rsidP="00E12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sz w:val="24"/>
                <w:szCs w:val="24"/>
              </w:rPr>
              <w:t>Group I</w:t>
            </w:r>
          </w:p>
        </w:tc>
        <w:tc>
          <w:tcPr>
            <w:tcW w:w="1456" w:type="dxa"/>
            <w:vAlign w:val="center"/>
          </w:tcPr>
          <w:p w:rsidR="00256E96" w:rsidRPr="001278AB" w:rsidRDefault="00256E96" w:rsidP="00E12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b/>
                <w:sz w:val="24"/>
                <w:szCs w:val="24"/>
              </w:rPr>
              <w:t>Group II</w:t>
            </w:r>
          </w:p>
        </w:tc>
        <w:tc>
          <w:tcPr>
            <w:tcW w:w="1311" w:type="dxa"/>
            <w:vMerge/>
            <w:vAlign w:val="center"/>
          </w:tcPr>
          <w:p w:rsidR="00256E96" w:rsidRPr="001278AB" w:rsidRDefault="00256E96" w:rsidP="00E12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:rsidR="00256E96" w:rsidRPr="001278AB" w:rsidRDefault="00256E96" w:rsidP="00E12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E96" w:rsidRPr="001278AB" w:rsidTr="00E1278F">
        <w:trPr>
          <w:trHeight w:val="260"/>
        </w:trPr>
        <w:tc>
          <w:tcPr>
            <w:tcW w:w="2835" w:type="dxa"/>
            <w:vAlign w:val="center"/>
          </w:tcPr>
          <w:p w:rsidR="00256E96" w:rsidRPr="001278AB" w:rsidRDefault="00256E96" w:rsidP="00E12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Complete remission</w:t>
            </w:r>
          </w:p>
        </w:tc>
        <w:tc>
          <w:tcPr>
            <w:tcW w:w="1388" w:type="dxa"/>
            <w:vAlign w:val="center"/>
          </w:tcPr>
          <w:p w:rsidR="00256E96" w:rsidRPr="001278AB" w:rsidRDefault="00256E96" w:rsidP="00E12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6" w:type="dxa"/>
            <w:vAlign w:val="center"/>
          </w:tcPr>
          <w:p w:rsidR="00256E96" w:rsidRPr="001278AB" w:rsidRDefault="00256E96" w:rsidP="00E12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1" w:type="dxa"/>
            <w:vAlign w:val="center"/>
          </w:tcPr>
          <w:p w:rsidR="00256E96" w:rsidRPr="001278AB" w:rsidRDefault="00256E96" w:rsidP="00E12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2" w:type="dxa"/>
          </w:tcPr>
          <w:p w:rsidR="00256E96" w:rsidRPr="001278AB" w:rsidRDefault="00256E96" w:rsidP="00E12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6E96" w:rsidRPr="001278AB" w:rsidTr="00E1278F">
        <w:trPr>
          <w:trHeight w:val="202"/>
        </w:trPr>
        <w:tc>
          <w:tcPr>
            <w:tcW w:w="2835" w:type="dxa"/>
            <w:vAlign w:val="center"/>
          </w:tcPr>
          <w:p w:rsidR="00256E96" w:rsidRPr="001278AB" w:rsidRDefault="00256E96" w:rsidP="00E12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Markedly improved</w:t>
            </w:r>
          </w:p>
        </w:tc>
        <w:tc>
          <w:tcPr>
            <w:tcW w:w="1388" w:type="dxa"/>
            <w:vAlign w:val="center"/>
          </w:tcPr>
          <w:p w:rsidR="00256E96" w:rsidRPr="001278AB" w:rsidRDefault="00256E96" w:rsidP="00E12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6" w:type="dxa"/>
            <w:vAlign w:val="center"/>
          </w:tcPr>
          <w:p w:rsidR="00256E96" w:rsidRPr="001278AB" w:rsidRDefault="00256E96" w:rsidP="00E12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1" w:type="dxa"/>
            <w:vAlign w:val="center"/>
          </w:tcPr>
          <w:p w:rsidR="00256E96" w:rsidRPr="001278AB" w:rsidRDefault="00256E96" w:rsidP="00E12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2" w:type="dxa"/>
          </w:tcPr>
          <w:p w:rsidR="00256E96" w:rsidRPr="001278AB" w:rsidRDefault="00256E96" w:rsidP="00E12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6E96" w:rsidRPr="001278AB" w:rsidTr="00E1278F">
        <w:trPr>
          <w:trHeight w:val="155"/>
        </w:trPr>
        <w:tc>
          <w:tcPr>
            <w:tcW w:w="2835" w:type="dxa"/>
            <w:vAlign w:val="center"/>
          </w:tcPr>
          <w:p w:rsidR="00256E96" w:rsidRPr="001278AB" w:rsidRDefault="00E1278F" w:rsidP="00E12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 xml:space="preserve">Moderately </w:t>
            </w:r>
            <w:r w:rsidR="00256E96" w:rsidRPr="001278AB">
              <w:rPr>
                <w:rFonts w:ascii="Times New Roman" w:hAnsi="Times New Roman" w:cs="Times New Roman"/>
                <w:sz w:val="24"/>
                <w:szCs w:val="24"/>
              </w:rPr>
              <w:t>improved</w:t>
            </w:r>
          </w:p>
        </w:tc>
        <w:tc>
          <w:tcPr>
            <w:tcW w:w="1388" w:type="dxa"/>
            <w:vAlign w:val="center"/>
          </w:tcPr>
          <w:p w:rsidR="00256E96" w:rsidRPr="001278AB" w:rsidRDefault="00256E96" w:rsidP="00E12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6" w:type="dxa"/>
            <w:vAlign w:val="center"/>
          </w:tcPr>
          <w:p w:rsidR="00256E96" w:rsidRPr="001278AB" w:rsidRDefault="00256E96" w:rsidP="00E12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1" w:type="dxa"/>
            <w:vAlign w:val="center"/>
          </w:tcPr>
          <w:p w:rsidR="00256E96" w:rsidRPr="001278AB" w:rsidRDefault="00256E96" w:rsidP="00E12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2" w:type="dxa"/>
          </w:tcPr>
          <w:p w:rsidR="00256E96" w:rsidRPr="001278AB" w:rsidRDefault="00256E96" w:rsidP="00E12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9.76</w:t>
            </w:r>
          </w:p>
        </w:tc>
      </w:tr>
      <w:tr w:rsidR="00256E96" w:rsidRPr="001278AB" w:rsidTr="00E1278F">
        <w:trPr>
          <w:trHeight w:val="128"/>
        </w:trPr>
        <w:tc>
          <w:tcPr>
            <w:tcW w:w="2835" w:type="dxa"/>
            <w:vAlign w:val="center"/>
          </w:tcPr>
          <w:p w:rsidR="00256E96" w:rsidRPr="001278AB" w:rsidRDefault="00256E96" w:rsidP="00E12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Mildly improved</w:t>
            </w:r>
          </w:p>
        </w:tc>
        <w:tc>
          <w:tcPr>
            <w:tcW w:w="1388" w:type="dxa"/>
            <w:vAlign w:val="center"/>
          </w:tcPr>
          <w:p w:rsidR="00256E96" w:rsidRPr="001278AB" w:rsidRDefault="00256E96" w:rsidP="00E12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56" w:type="dxa"/>
            <w:vAlign w:val="center"/>
          </w:tcPr>
          <w:p w:rsidR="00256E96" w:rsidRPr="001278AB" w:rsidRDefault="00256E96" w:rsidP="00E12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1" w:type="dxa"/>
            <w:vAlign w:val="center"/>
          </w:tcPr>
          <w:p w:rsidR="00256E96" w:rsidRPr="001278AB" w:rsidRDefault="00256E96" w:rsidP="00E12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02" w:type="dxa"/>
          </w:tcPr>
          <w:p w:rsidR="00256E96" w:rsidRPr="001278AB" w:rsidRDefault="00256E96" w:rsidP="00E12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65.85</w:t>
            </w:r>
          </w:p>
        </w:tc>
      </w:tr>
      <w:tr w:rsidR="00256E96" w:rsidRPr="001278AB" w:rsidTr="00E1278F">
        <w:trPr>
          <w:trHeight w:val="205"/>
        </w:trPr>
        <w:tc>
          <w:tcPr>
            <w:tcW w:w="2835" w:type="dxa"/>
            <w:vAlign w:val="center"/>
          </w:tcPr>
          <w:p w:rsidR="00256E96" w:rsidRPr="001278AB" w:rsidRDefault="00256E96" w:rsidP="00E12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No Improvement</w:t>
            </w:r>
          </w:p>
        </w:tc>
        <w:tc>
          <w:tcPr>
            <w:tcW w:w="1388" w:type="dxa"/>
            <w:vAlign w:val="center"/>
          </w:tcPr>
          <w:p w:rsidR="00256E96" w:rsidRPr="001278AB" w:rsidRDefault="00256E96" w:rsidP="00E12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vAlign w:val="center"/>
          </w:tcPr>
          <w:p w:rsidR="00256E96" w:rsidRPr="001278AB" w:rsidRDefault="00256E96" w:rsidP="00E12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1" w:type="dxa"/>
            <w:vAlign w:val="center"/>
          </w:tcPr>
          <w:p w:rsidR="00256E96" w:rsidRPr="001278AB" w:rsidRDefault="00256E96" w:rsidP="00E12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2" w:type="dxa"/>
          </w:tcPr>
          <w:p w:rsidR="00256E96" w:rsidRPr="001278AB" w:rsidRDefault="00256E96" w:rsidP="00E12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AB">
              <w:rPr>
                <w:rFonts w:ascii="Times New Roman" w:hAnsi="Times New Roman" w:cs="Times New Roman"/>
                <w:sz w:val="24"/>
                <w:szCs w:val="24"/>
              </w:rPr>
              <w:t>24.39</w:t>
            </w:r>
          </w:p>
        </w:tc>
      </w:tr>
    </w:tbl>
    <w:p w:rsidR="0003762F" w:rsidRPr="001278AB" w:rsidRDefault="0003762F" w:rsidP="00D570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8A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56E96" w:rsidRPr="001278AB" w:rsidRDefault="00256E96" w:rsidP="00B15F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762F" w:rsidRPr="001278AB" w:rsidRDefault="0003762F" w:rsidP="0003762F">
      <w:pPr>
        <w:rPr>
          <w:rFonts w:ascii="Times New Roman" w:hAnsi="Times New Roman" w:cs="Times New Roman"/>
          <w:b/>
          <w:sz w:val="24"/>
          <w:szCs w:val="24"/>
        </w:rPr>
      </w:pPr>
      <w:r w:rsidRPr="001278AB">
        <w:rPr>
          <w:rFonts w:ascii="Times New Roman" w:hAnsi="Times New Roman" w:cs="Times New Roman"/>
          <w:b/>
          <w:sz w:val="24"/>
          <w:szCs w:val="24"/>
        </w:rPr>
        <w:t>DISCUSSION</w:t>
      </w:r>
    </w:p>
    <w:p w:rsidR="0003762F" w:rsidRPr="001278AB" w:rsidRDefault="00E1278F" w:rsidP="00E1278F">
      <w:pPr>
        <w:autoSpaceDE w:val="0"/>
        <w:autoSpaceDN w:val="0"/>
        <w:adjustRightInd w:val="0"/>
        <w:spacing w:after="0"/>
        <w:ind w:firstLine="42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78AB">
        <w:rPr>
          <w:rFonts w:ascii="Times New Roman" w:hAnsi="Times New Roman" w:cs="Times New Roman"/>
          <w:sz w:val="24"/>
          <w:szCs w:val="24"/>
        </w:rPr>
        <w:t xml:space="preserve">This </w:t>
      </w:r>
      <w:r w:rsidR="0003762F" w:rsidRPr="001278AB">
        <w:rPr>
          <w:rFonts w:ascii="Times New Roman" w:hAnsi="Times New Roman" w:cs="Times New Roman"/>
          <w:sz w:val="24"/>
          <w:szCs w:val="24"/>
        </w:rPr>
        <w:t xml:space="preserve">work incorporates studies on </w:t>
      </w:r>
      <w:proofErr w:type="spellStart"/>
      <w:r w:rsidR="0003762F" w:rsidRPr="001278AB">
        <w:rPr>
          <w:rFonts w:ascii="Times New Roman" w:hAnsi="Times New Roman" w:cs="Times New Roman"/>
          <w:sz w:val="24"/>
          <w:szCs w:val="24"/>
        </w:rPr>
        <w:t>etio</w:t>
      </w:r>
      <w:proofErr w:type="spellEnd"/>
      <w:r w:rsidR="0003762F" w:rsidRPr="001278AB">
        <w:rPr>
          <w:rFonts w:ascii="Times New Roman" w:hAnsi="Times New Roman" w:cs="Times New Roman"/>
          <w:sz w:val="24"/>
          <w:szCs w:val="24"/>
        </w:rPr>
        <w:t xml:space="preserve">- pathogenesis of </w:t>
      </w:r>
      <w:proofErr w:type="spellStart"/>
      <w:r w:rsidR="008A664A" w:rsidRPr="001278AB">
        <w:rPr>
          <w:rFonts w:ascii="Times New Roman" w:hAnsi="Times New Roman" w:cs="Times New Roman"/>
          <w:i/>
          <w:sz w:val="24"/>
          <w:szCs w:val="24"/>
        </w:rPr>
        <w:t>Tamak</w:t>
      </w:r>
      <w:proofErr w:type="spellEnd"/>
      <w:r w:rsidR="008A664A"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3762F" w:rsidRPr="001278AB">
        <w:rPr>
          <w:rFonts w:ascii="Times New Roman" w:hAnsi="Times New Roman" w:cs="Times New Roman"/>
          <w:i/>
          <w:sz w:val="24"/>
          <w:szCs w:val="24"/>
        </w:rPr>
        <w:t>shwasa</w:t>
      </w:r>
      <w:proofErr w:type="spellEnd"/>
      <w:r w:rsidR="008A664A" w:rsidRPr="001278AB">
        <w:rPr>
          <w:rFonts w:ascii="Times New Roman" w:hAnsi="Times New Roman" w:cs="Times New Roman"/>
          <w:sz w:val="24"/>
          <w:szCs w:val="24"/>
        </w:rPr>
        <w:t>, clinical presentation and</w:t>
      </w:r>
      <w:r w:rsidR="0003762F" w:rsidRPr="001278AB">
        <w:rPr>
          <w:rFonts w:ascii="Times New Roman" w:hAnsi="Times New Roman" w:cs="Times New Roman"/>
          <w:sz w:val="24"/>
          <w:szCs w:val="24"/>
        </w:rPr>
        <w:t xml:space="preserve"> the overall results.</w:t>
      </w:r>
      <w:r w:rsidR="008A664A" w:rsidRPr="00127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62F" w:rsidRPr="001278AB">
        <w:rPr>
          <w:rFonts w:ascii="Times New Roman" w:hAnsi="Times New Roman" w:cs="Times New Roman"/>
          <w:b/>
          <w:i/>
          <w:sz w:val="24"/>
          <w:szCs w:val="24"/>
        </w:rPr>
        <w:t>Amritmanjari</w:t>
      </w:r>
      <w:proofErr w:type="spellEnd"/>
      <w:r w:rsidR="0003762F" w:rsidRPr="001278AB">
        <w:rPr>
          <w:rFonts w:ascii="Times New Roman" w:hAnsi="Times New Roman" w:cs="Times New Roman"/>
          <w:b/>
          <w:i/>
          <w:sz w:val="24"/>
          <w:szCs w:val="24"/>
        </w:rPr>
        <w:t xml:space="preserve"> Rasa</w:t>
      </w:r>
      <w:r w:rsidR="0003762F" w:rsidRPr="001278AB">
        <w:rPr>
          <w:rFonts w:ascii="Times New Roman" w:hAnsi="Times New Roman" w:cs="Times New Roman"/>
          <w:sz w:val="24"/>
          <w:szCs w:val="24"/>
        </w:rPr>
        <w:t xml:space="preserve">, the selected drug for this trial is a </w:t>
      </w:r>
      <w:proofErr w:type="spellStart"/>
      <w:r w:rsidR="0003762F" w:rsidRPr="001278AB">
        <w:rPr>
          <w:rFonts w:ascii="Times New Roman" w:hAnsi="Times New Roman" w:cs="Times New Roman"/>
          <w:sz w:val="24"/>
          <w:szCs w:val="24"/>
        </w:rPr>
        <w:t>herbo</w:t>
      </w:r>
      <w:proofErr w:type="spellEnd"/>
      <w:r w:rsidR="0003762F" w:rsidRPr="001278AB">
        <w:rPr>
          <w:rFonts w:ascii="Times New Roman" w:hAnsi="Times New Roman" w:cs="Times New Roman"/>
          <w:sz w:val="24"/>
          <w:szCs w:val="24"/>
        </w:rPr>
        <w:t xml:space="preserve">-mineral preparation in </w:t>
      </w:r>
      <w:proofErr w:type="spellStart"/>
      <w:r w:rsidR="0003762F" w:rsidRPr="001278AB">
        <w:rPr>
          <w:rFonts w:ascii="Times New Roman" w:hAnsi="Times New Roman" w:cs="Times New Roman"/>
          <w:i/>
          <w:sz w:val="24"/>
          <w:szCs w:val="24"/>
        </w:rPr>
        <w:t>Vati</w:t>
      </w:r>
      <w:proofErr w:type="spellEnd"/>
      <w:r w:rsidR="0003762F"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3762F" w:rsidRPr="001278AB">
        <w:rPr>
          <w:rFonts w:ascii="Times New Roman" w:hAnsi="Times New Roman" w:cs="Times New Roman"/>
          <w:sz w:val="24"/>
          <w:szCs w:val="24"/>
        </w:rPr>
        <w:t xml:space="preserve">form as given in the text, according to which the drug should be </w:t>
      </w:r>
      <w:r w:rsidR="008A664A" w:rsidRPr="001278AB">
        <w:rPr>
          <w:rFonts w:ascii="Times New Roman" w:hAnsi="Times New Roman" w:cs="Times New Roman"/>
          <w:sz w:val="24"/>
          <w:szCs w:val="24"/>
        </w:rPr>
        <w:t xml:space="preserve">easily administered by the patient of </w:t>
      </w:r>
      <w:proofErr w:type="spellStart"/>
      <w:r w:rsidR="0003762F" w:rsidRPr="001278AB">
        <w:rPr>
          <w:rFonts w:ascii="Times New Roman" w:hAnsi="Times New Roman" w:cs="Times New Roman"/>
          <w:i/>
          <w:sz w:val="24"/>
          <w:szCs w:val="24"/>
        </w:rPr>
        <w:t>Shwasa</w:t>
      </w:r>
      <w:proofErr w:type="spellEnd"/>
      <w:r w:rsidR="0003762F"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3762F" w:rsidRPr="001278AB">
        <w:rPr>
          <w:rFonts w:ascii="Times New Roman" w:hAnsi="Times New Roman" w:cs="Times New Roman"/>
          <w:i/>
          <w:sz w:val="24"/>
          <w:szCs w:val="24"/>
        </w:rPr>
        <w:t>Roga</w:t>
      </w:r>
      <w:proofErr w:type="spellEnd"/>
      <w:r w:rsidR="0003762F" w:rsidRPr="001278AB">
        <w:rPr>
          <w:rFonts w:ascii="Times New Roman" w:hAnsi="Times New Roman" w:cs="Times New Roman"/>
          <w:sz w:val="24"/>
          <w:szCs w:val="24"/>
        </w:rPr>
        <w:t xml:space="preserve">. Action of a formulation is compound effect of the ingredients in it, it may be synergetic. Drugs are having its action either by its </w:t>
      </w:r>
      <w:r w:rsidR="0003762F" w:rsidRPr="001278AB">
        <w:rPr>
          <w:rFonts w:ascii="Times New Roman" w:hAnsi="Times New Roman" w:cs="Times New Roman"/>
          <w:i/>
          <w:sz w:val="24"/>
          <w:szCs w:val="24"/>
        </w:rPr>
        <w:t>Rasa</w:t>
      </w:r>
      <w:r w:rsidR="0003762F" w:rsidRPr="001278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762F" w:rsidRPr="001278AB">
        <w:rPr>
          <w:rFonts w:ascii="Times New Roman" w:hAnsi="Times New Roman" w:cs="Times New Roman"/>
          <w:i/>
          <w:sz w:val="24"/>
          <w:szCs w:val="24"/>
        </w:rPr>
        <w:t>Virya</w:t>
      </w:r>
      <w:proofErr w:type="spellEnd"/>
      <w:r w:rsidR="0003762F" w:rsidRPr="001278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03762F" w:rsidRPr="001278AB">
        <w:rPr>
          <w:rFonts w:ascii="Times New Roman" w:hAnsi="Times New Roman" w:cs="Times New Roman"/>
          <w:i/>
          <w:sz w:val="24"/>
          <w:szCs w:val="24"/>
        </w:rPr>
        <w:t>Guna</w:t>
      </w:r>
      <w:proofErr w:type="spellEnd"/>
      <w:proofErr w:type="gramEnd"/>
      <w:r w:rsidR="0003762F" w:rsidRPr="001278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762F" w:rsidRPr="001278AB">
        <w:rPr>
          <w:rFonts w:ascii="Times New Roman" w:hAnsi="Times New Roman" w:cs="Times New Roman"/>
          <w:i/>
          <w:sz w:val="24"/>
          <w:szCs w:val="24"/>
        </w:rPr>
        <w:t>vipaka</w:t>
      </w:r>
      <w:proofErr w:type="spellEnd"/>
      <w:r w:rsidR="0003762F" w:rsidRPr="001278AB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="0003762F" w:rsidRPr="001278AB">
        <w:rPr>
          <w:rFonts w:ascii="Times New Roman" w:hAnsi="Times New Roman" w:cs="Times New Roman"/>
          <w:sz w:val="24"/>
          <w:szCs w:val="24"/>
        </w:rPr>
        <w:t>prabhava</w:t>
      </w:r>
      <w:proofErr w:type="spellEnd"/>
      <w:r w:rsidR="0003762F" w:rsidRPr="001278AB">
        <w:rPr>
          <w:rFonts w:ascii="Times New Roman" w:hAnsi="Times New Roman" w:cs="Times New Roman"/>
          <w:sz w:val="24"/>
          <w:szCs w:val="24"/>
        </w:rPr>
        <w:t xml:space="preserve">. In this study attention was paid more on the action of drugs and to utilize it in the treatment of </w:t>
      </w:r>
      <w:proofErr w:type="spellStart"/>
      <w:r w:rsidR="0003762F" w:rsidRPr="001278AB">
        <w:rPr>
          <w:rFonts w:ascii="Times New Roman" w:hAnsi="Times New Roman" w:cs="Times New Roman"/>
          <w:i/>
          <w:sz w:val="24"/>
          <w:szCs w:val="24"/>
        </w:rPr>
        <w:t>Shwasa</w:t>
      </w:r>
      <w:proofErr w:type="spellEnd"/>
      <w:r w:rsidR="0003762F" w:rsidRPr="001278AB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03762F" w:rsidRPr="001278AB">
        <w:rPr>
          <w:rFonts w:ascii="Times New Roman" w:hAnsi="Times New Roman" w:cs="Times New Roman"/>
          <w:i/>
          <w:sz w:val="24"/>
          <w:szCs w:val="24"/>
        </w:rPr>
        <w:t>Amritmanjari</w:t>
      </w:r>
      <w:proofErr w:type="spellEnd"/>
      <w:r w:rsidR="0003762F" w:rsidRPr="001278AB">
        <w:rPr>
          <w:rFonts w:ascii="Times New Roman" w:hAnsi="Times New Roman" w:cs="Times New Roman"/>
          <w:i/>
          <w:sz w:val="24"/>
          <w:szCs w:val="24"/>
        </w:rPr>
        <w:t xml:space="preserve"> Rasa</w:t>
      </w:r>
      <w:r w:rsidR="0003762F" w:rsidRPr="001278AB">
        <w:rPr>
          <w:rFonts w:ascii="Times New Roman" w:hAnsi="Times New Roman" w:cs="Times New Roman"/>
          <w:sz w:val="24"/>
          <w:szCs w:val="24"/>
        </w:rPr>
        <w:t xml:space="preserve"> is a combination of six drugs whose properties are excellently balancing each other in </w:t>
      </w:r>
      <w:r w:rsidR="0003762F" w:rsidRPr="001278AB">
        <w:rPr>
          <w:rFonts w:ascii="Times New Roman" w:hAnsi="Times New Roman" w:cs="Times New Roman"/>
          <w:i/>
          <w:sz w:val="24"/>
          <w:szCs w:val="24"/>
        </w:rPr>
        <w:t>Rasa-</w:t>
      </w:r>
      <w:proofErr w:type="spellStart"/>
      <w:r w:rsidR="0003762F" w:rsidRPr="001278AB">
        <w:rPr>
          <w:rFonts w:ascii="Times New Roman" w:hAnsi="Times New Roman" w:cs="Times New Roman"/>
          <w:i/>
          <w:sz w:val="24"/>
          <w:szCs w:val="24"/>
        </w:rPr>
        <w:t>panchaka</w:t>
      </w:r>
      <w:proofErr w:type="spellEnd"/>
      <w:r w:rsidR="0003762F" w:rsidRPr="001278AB">
        <w:rPr>
          <w:rFonts w:ascii="Times New Roman" w:hAnsi="Times New Roman" w:cs="Times New Roman"/>
          <w:sz w:val="24"/>
          <w:szCs w:val="24"/>
        </w:rPr>
        <w:t xml:space="preserve"> and enhancing the </w:t>
      </w:r>
      <w:proofErr w:type="spellStart"/>
      <w:r w:rsidR="0003762F" w:rsidRPr="001278AB">
        <w:rPr>
          <w:rFonts w:ascii="Times New Roman" w:hAnsi="Times New Roman" w:cs="Times New Roman"/>
          <w:i/>
          <w:sz w:val="24"/>
          <w:szCs w:val="24"/>
        </w:rPr>
        <w:t>Vatakaphahara</w:t>
      </w:r>
      <w:proofErr w:type="spellEnd"/>
      <w:r w:rsidR="0003762F" w:rsidRPr="001278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762F" w:rsidRPr="001278AB">
        <w:rPr>
          <w:rFonts w:ascii="Times New Roman" w:hAnsi="Times New Roman" w:cs="Times New Roman"/>
          <w:i/>
          <w:sz w:val="24"/>
          <w:szCs w:val="24"/>
        </w:rPr>
        <w:t>Deepana</w:t>
      </w:r>
      <w:proofErr w:type="spellEnd"/>
      <w:r w:rsidR="0003762F" w:rsidRPr="001278AB">
        <w:rPr>
          <w:rFonts w:ascii="Times New Roman" w:hAnsi="Times New Roman" w:cs="Times New Roman"/>
          <w:i/>
          <w:sz w:val="24"/>
          <w:szCs w:val="24"/>
        </w:rPr>
        <w:t>,</w:t>
      </w:r>
      <w:r w:rsidR="0003762F" w:rsidRPr="00127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62F" w:rsidRPr="001278AB">
        <w:rPr>
          <w:rFonts w:ascii="Times New Roman" w:hAnsi="Times New Roman" w:cs="Times New Roman"/>
          <w:i/>
          <w:sz w:val="24"/>
          <w:szCs w:val="24"/>
        </w:rPr>
        <w:t>Pachana</w:t>
      </w:r>
      <w:proofErr w:type="spellEnd"/>
      <w:r w:rsidR="0003762F"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3762F" w:rsidRPr="001278AB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03762F" w:rsidRPr="001278AB">
        <w:rPr>
          <w:rFonts w:ascii="Times New Roman" w:hAnsi="Times New Roman" w:cs="Times New Roman"/>
          <w:i/>
          <w:sz w:val="24"/>
          <w:szCs w:val="24"/>
        </w:rPr>
        <w:t>Vatanulomana</w:t>
      </w:r>
      <w:proofErr w:type="spellEnd"/>
      <w:r w:rsidR="0003762F" w:rsidRPr="001278AB">
        <w:rPr>
          <w:rFonts w:ascii="Times New Roman" w:hAnsi="Times New Roman" w:cs="Times New Roman"/>
          <w:sz w:val="24"/>
          <w:szCs w:val="24"/>
        </w:rPr>
        <w:t xml:space="preserve"> properties which are seen in most of them. </w:t>
      </w:r>
      <w:proofErr w:type="spellStart"/>
      <w:r w:rsidR="0003762F" w:rsidRPr="001278AB">
        <w:rPr>
          <w:rFonts w:ascii="Times New Roman" w:hAnsi="Times New Roman" w:cs="Times New Roman"/>
          <w:sz w:val="24"/>
          <w:szCs w:val="24"/>
        </w:rPr>
        <w:t>Ingradients</w:t>
      </w:r>
      <w:proofErr w:type="spellEnd"/>
      <w:r w:rsidR="0003762F" w:rsidRPr="001278A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03762F" w:rsidRPr="001278AB">
        <w:rPr>
          <w:rFonts w:ascii="Times New Roman" w:hAnsi="Times New Roman" w:cs="Times New Roman"/>
          <w:b/>
          <w:i/>
          <w:sz w:val="24"/>
          <w:szCs w:val="24"/>
        </w:rPr>
        <w:t>Amritmanjari</w:t>
      </w:r>
      <w:proofErr w:type="spellEnd"/>
      <w:r w:rsidR="0003762F" w:rsidRPr="001278AB">
        <w:rPr>
          <w:rFonts w:ascii="Times New Roman" w:hAnsi="Times New Roman" w:cs="Times New Roman"/>
          <w:b/>
          <w:i/>
          <w:sz w:val="24"/>
          <w:szCs w:val="24"/>
        </w:rPr>
        <w:t xml:space="preserve"> Rasa</w:t>
      </w:r>
      <w:r w:rsidR="0003762F" w:rsidRPr="001278AB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="0003762F" w:rsidRPr="001278AB">
        <w:rPr>
          <w:rFonts w:ascii="Times New Roman" w:hAnsi="Times New Roman" w:cs="Times New Roman"/>
          <w:b/>
          <w:i/>
          <w:sz w:val="24"/>
          <w:szCs w:val="24"/>
        </w:rPr>
        <w:t>Hingula</w:t>
      </w:r>
      <w:proofErr w:type="spellEnd"/>
      <w:r w:rsidR="0003762F" w:rsidRPr="001278A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03762F" w:rsidRPr="001278AB">
        <w:rPr>
          <w:rFonts w:ascii="Times New Roman" w:hAnsi="Times New Roman" w:cs="Times New Roman"/>
          <w:b/>
          <w:i/>
          <w:sz w:val="24"/>
          <w:szCs w:val="24"/>
        </w:rPr>
        <w:lastRenderedPageBreak/>
        <w:t>Tankana</w:t>
      </w:r>
      <w:proofErr w:type="spellEnd"/>
      <w:r w:rsidR="0003762F" w:rsidRPr="001278A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03762F" w:rsidRPr="001278AB">
        <w:rPr>
          <w:rFonts w:ascii="Times New Roman" w:hAnsi="Times New Roman" w:cs="Times New Roman"/>
          <w:b/>
          <w:i/>
          <w:sz w:val="24"/>
          <w:szCs w:val="24"/>
        </w:rPr>
        <w:t>Vatsanabha</w:t>
      </w:r>
      <w:proofErr w:type="spellEnd"/>
      <w:r w:rsidR="0003762F" w:rsidRPr="001278A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03762F" w:rsidRPr="001278AB">
        <w:rPr>
          <w:rFonts w:ascii="Times New Roman" w:hAnsi="Times New Roman" w:cs="Times New Roman"/>
          <w:b/>
          <w:i/>
          <w:sz w:val="24"/>
          <w:szCs w:val="24"/>
        </w:rPr>
        <w:t>Pippali</w:t>
      </w:r>
      <w:proofErr w:type="spellEnd"/>
      <w:r w:rsidR="0003762F" w:rsidRPr="001278A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03762F" w:rsidRPr="001278AB">
        <w:rPr>
          <w:rFonts w:ascii="Times New Roman" w:hAnsi="Times New Roman" w:cs="Times New Roman"/>
          <w:b/>
          <w:i/>
          <w:sz w:val="24"/>
          <w:szCs w:val="24"/>
        </w:rPr>
        <w:t>Maricha</w:t>
      </w:r>
      <w:proofErr w:type="spellEnd"/>
      <w:r w:rsidR="0003762F" w:rsidRPr="001278AB">
        <w:rPr>
          <w:rFonts w:ascii="Times New Roman" w:hAnsi="Times New Roman" w:cs="Times New Roman"/>
          <w:b/>
          <w:i/>
          <w:sz w:val="24"/>
          <w:szCs w:val="24"/>
        </w:rPr>
        <w:t xml:space="preserve"> and </w:t>
      </w:r>
      <w:proofErr w:type="spellStart"/>
      <w:r w:rsidR="0003762F" w:rsidRPr="001278AB">
        <w:rPr>
          <w:rFonts w:ascii="Times New Roman" w:hAnsi="Times New Roman" w:cs="Times New Roman"/>
          <w:b/>
          <w:i/>
          <w:sz w:val="24"/>
          <w:szCs w:val="24"/>
        </w:rPr>
        <w:t>Javitri</w:t>
      </w:r>
      <w:proofErr w:type="spellEnd"/>
      <w:r w:rsidR="00866F14" w:rsidRPr="001278A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66F14" w:rsidRPr="001278AB">
        <w:rPr>
          <w:rFonts w:ascii="Times New Roman" w:hAnsi="Times New Roman" w:cs="Times New Roman"/>
          <w:sz w:val="24"/>
          <w:szCs w:val="24"/>
        </w:rPr>
        <w:t>all in equal amount</w:t>
      </w:r>
      <w:r w:rsidR="0003762F" w:rsidRPr="001278A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03762F" w:rsidRPr="001278AB">
        <w:rPr>
          <w:rFonts w:ascii="Times New Roman" w:hAnsi="Times New Roman" w:cs="Times New Roman"/>
          <w:sz w:val="24"/>
          <w:szCs w:val="24"/>
        </w:rPr>
        <w:t xml:space="preserve"> This formulation was prepared as guidelines given in the reference book</w:t>
      </w:r>
      <w:r w:rsidR="0003762F" w:rsidRPr="001278A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3762F" w:rsidRPr="001278AB">
        <w:rPr>
          <w:rFonts w:ascii="Times New Roman" w:hAnsi="Times New Roman" w:cs="Times New Roman"/>
          <w:b/>
          <w:i/>
          <w:sz w:val="24"/>
          <w:szCs w:val="24"/>
        </w:rPr>
        <w:t>Rasendra</w:t>
      </w:r>
      <w:proofErr w:type="spellEnd"/>
      <w:r w:rsidR="0003762F" w:rsidRPr="001278AB">
        <w:rPr>
          <w:rFonts w:ascii="Times New Roman" w:hAnsi="Times New Roman" w:cs="Times New Roman"/>
          <w:b/>
          <w:i/>
          <w:sz w:val="24"/>
          <w:szCs w:val="24"/>
        </w:rPr>
        <w:t xml:space="preserve"> Sara </w:t>
      </w:r>
      <w:proofErr w:type="spellStart"/>
      <w:r w:rsidR="0003762F" w:rsidRPr="001278AB">
        <w:rPr>
          <w:rFonts w:ascii="Times New Roman" w:hAnsi="Times New Roman" w:cs="Times New Roman"/>
          <w:b/>
          <w:i/>
          <w:sz w:val="24"/>
          <w:szCs w:val="24"/>
        </w:rPr>
        <w:t>Samgrah</w:t>
      </w:r>
      <w:proofErr w:type="spellEnd"/>
      <w:r w:rsidR="0003762F" w:rsidRPr="001278AB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0355B7" w:rsidRPr="001278AB" w:rsidRDefault="0003762F" w:rsidP="00E1278F">
      <w:pPr>
        <w:pStyle w:val="ListParagraph"/>
        <w:ind w:left="0" w:firstLine="423"/>
        <w:jc w:val="both"/>
        <w:rPr>
          <w:rFonts w:ascii="Times New Roman" w:hAnsi="Times New Roman" w:cs="Times New Roman"/>
          <w:sz w:val="24"/>
          <w:szCs w:val="24"/>
        </w:rPr>
      </w:pPr>
      <w:r w:rsidRPr="001278AB">
        <w:rPr>
          <w:rFonts w:ascii="Times New Roman" w:hAnsi="Times New Roman" w:cs="Times New Roman"/>
          <w:sz w:val="24"/>
          <w:szCs w:val="24"/>
        </w:rPr>
        <w:t xml:space="preserve">On the basis of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bhavana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 given in the preparation of drug, the drug prepared was named as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Amritmanjari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Rasa I</w:t>
      </w:r>
      <w:r w:rsidRPr="001278A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Amritmanjari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Rasa II</w:t>
      </w:r>
      <w:r w:rsidRPr="001278AB">
        <w:rPr>
          <w:rFonts w:ascii="Times New Roman" w:hAnsi="Times New Roman" w:cs="Times New Roman"/>
          <w:sz w:val="24"/>
          <w:szCs w:val="24"/>
        </w:rPr>
        <w:t>. The main aim of preparing drug by two different ways was to compare the effect that whic</w:t>
      </w:r>
      <w:r w:rsidR="00680AE6" w:rsidRPr="001278AB">
        <w:rPr>
          <w:rFonts w:ascii="Times New Roman" w:hAnsi="Times New Roman" w:cs="Times New Roman"/>
          <w:sz w:val="24"/>
          <w:szCs w:val="24"/>
        </w:rPr>
        <w:t xml:space="preserve">h one was more suitable in </w:t>
      </w:r>
      <w:proofErr w:type="spellStart"/>
      <w:r w:rsidR="00680AE6" w:rsidRPr="001278AB">
        <w:rPr>
          <w:rFonts w:ascii="Times New Roman" w:hAnsi="Times New Roman" w:cs="Times New Roman"/>
          <w:sz w:val="24"/>
          <w:szCs w:val="24"/>
        </w:rPr>
        <w:t>relei</w:t>
      </w:r>
      <w:r w:rsidRPr="001278AB">
        <w:rPr>
          <w:rFonts w:ascii="Times New Roman" w:hAnsi="Times New Roman" w:cs="Times New Roman"/>
          <w:sz w:val="24"/>
          <w:szCs w:val="24"/>
        </w:rPr>
        <w:t>ving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 the disease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Shwasa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. Selection of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dravya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Hingula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sodhana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 was also done according to the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bhavana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 given in the main drug for making the drug more effective.</w:t>
      </w:r>
    </w:p>
    <w:p w:rsidR="0003762F" w:rsidRPr="001278AB" w:rsidRDefault="0003762F" w:rsidP="00E1278F">
      <w:pPr>
        <w:pStyle w:val="ListParagraph"/>
        <w:ind w:left="0" w:firstLine="423"/>
        <w:jc w:val="both"/>
        <w:rPr>
          <w:rFonts w:ascii="Times New Roman" w:hAnsi="Times New Roman" w:cs="Times New Roman"/>
          <w:sz w:val="24"/>
          <w:szCs w:val="24"/>
        </w:rPr>
      </w:pPr>
      <w:r w:rsidRPr="00127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b/>
          <w:i/>
          <w:sz w:val="24"/>
          <w:szCs w:val="24"/>
        </w:rPr>
        <w:t>Hingula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, a mineral compound of mercury and </w:t>
      </w:r>
      <w:proofErr w:type="spellStart"/>
      <w:r w:rsidRPr="001278AB">
        <w:rPr>
          <w:rFonts w:ascii="Times New Roman" w:hAnsi="Times New Roman" w:cs="Times New Roman"/>
          <w:sz w:val="24"/>
          <w:szCs w:val="24"/>
        </w:rPr>
        <w:t>sulphur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 has immense therapeutic value. The second important mineral compound in this formulation is </w:t>
      </w:r>
      <w:proofErr w:type="spellStart"/>
      <w:r w:rsidRPr="001278AB">
        <w:rPr>
          <w:rFonts w:ascii="Times New Roman" w:hAnsi="Times New Roman" w:cs="Times New Roman"/>
          <w:b/>
          <w:i/>
          <w:sz w:val="24"/>
          <w:szCs w:val="24"/>
        </w:rPr>
        <w:t>Tankana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Tankana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 has properties like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Katu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Rasa,Ushna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>,</w:t>
      </w:r>
      <w:r w:rsidRPr="00127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Snigdha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guna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Kapha-vataher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dipana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pachana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Hridya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vishaghna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 This is also used as an antidote of </w:t>
      </w:r>
      <w:proofErr w:type="spellStart"/>
      <w:r w:rsidRPr="001278AB">
        <w:rPr>
          <w:rFonts w:ascii="Times New Roman" w:hAnsi="Times New Roman" w:cs="Times New Roman"/>
          <w:b/>
          <w:i/>
          <w:sz w:val="24"/>
          <w:szCs w:val="24"/>
        </w:rPr>
        <w:t>Vatsanabha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, the another </w:t>
      </w:r>
      <w:proofErr w:type="spellStart"/>
      <w:r w:rsidRPr="001278AB">
        <w:rPr>
          <w:rFonts w:ascii="Times New Roman" w:hAnsi="Times New Roman" w:cs="Times New Roman"/>
          <w:sz w:val="24"/>
          <w:szCs w:val="24"/>
        </w:rPr>
        <w:t>ingradient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Amritmanjri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Rasa</w:t>
      </w:r>
      <w:r w:rsidRPr="001278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Vatsanabha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, in Rasa Texts it is described in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Upavisha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78AB">
        <w:rPr>
          <w:rFonts w:ascii="Times New Roman" w:hAnsi="Times New Roman" w:cs="Times New Roman"/>
          <w:sz w:val="24"/>
          <w:szCs w:val="24"/>
        </w:rPr>
        <w:t xml:space="preserve">category having properties like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madhura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rasa</w:t>
      </w:r>
      <w:r w:rsidRPr="001278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laghu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guna</w:t>
      </w:r>
      <w:r w:rsidRPr="001278AB">
        <w:rPr>
          <w:rFonts w:ascii="Times New Roman" w:hAnsi="Times New Roman" w:cs="Times New Roman"/>
          <w:sz w:val="24"/>
          <w:szCs w:val="24"/>
        </w:rPr>
        <w:t>,</w:t>
      </w:r>
      <w:r w:rsidRPr="001278AB">
        <w:rPr>
          <w:rFonts w:ascii="Times New Roman" w:hAnsi="Times New Roman" w:cs="Times New Roman"/>
          <w:i/>
          <w:sz w:val="24"/>
          <w:szCs w:val="24"/>
        </w:rPr>
        <w:t>ushna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virya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>,</w:t>
      </w:r>
      <w:r w:rsidRPr="00127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madhur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vipaka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tridosaher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 . If we compare the properties of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Tankana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78AB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Vatsanabha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, it is observed that most of the properties like </w:t>
      </w:r>
      <w:r w:rsidRPr="001278AB">
        <w:rPr>
          <w:rFonts w:ascii="Times New Roman" w:hAnsi="Times New Roman" w:cs="Times New Roman"/>
          <w:i/>
          <w:sz w:val="24"/>
          <w:szCs w:val="24"/>
        </w:rPr>
        <w:t xml:space="preserve">rasa,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guna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 etc. of both are just reverse. So it is possible that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Tankana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 was probably used in this preparation to overcome the toxic effect of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Vatsanabha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. Now </w:t>
      </w:r>
      <w:proofErr w:type="spellStart"/>
      <w:r w:rsidRPr="001278AB">
        <w:rPr>
          <w:rFonts w:ascii="Times New Roman" w:hAnsi="Times New Roman" w:cs="Times New Roman"/>
          <w:b/>
          <w:i/>
          <w:sz w:val="24"/>
          <w:szCs w:val="24"/>
        </w:rPr>
        <w:t>Maricha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 i.e. Piper </w:t>
      </w:r>
      <w:proofErr w:type="spellStart"/>
      <w:r w:rsidRPr="001278AB">
        <w:rPr>
          <w:rFonts w:ascii="Times New Roman" w:hAnsi="Times New Roman" w:cs="Times New Roman"/>
          <w:sz w:val="24"/>
          <w:szCs w:val="24"/>
        </w:rPr>
        <w:t>nigrum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 is having properties like </w:t>
      </w:r>
      <w:proofErr w:type="spellStart"/>
      <w:r w:rsidR="00866F14" w:rsidRPr="001278AB">
        <w:rPr>
          <w:rFonts w:ascii="Times New Roman" w:hAnsi="Times New Roman" w:cs="Times New Roman"/>
          <w:i/>
          <w:sz w:val="24"/>
          <w:szCs w:val="24"/>
        </w:rPr>
        <w:t>ushna</w:t>
      </w:r>
      <w:proofErr w:type="spellEnd"/>
      <w:r w:rsidR="00866F14"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66F14" w:rsidRPr="001278AB">
        <w:rPr>
          <w:rFonts w:ascii="Times New Roman" w:hAnsi="Times New Roman" w:cs="Times New Roman"/>
          <w:i/>
          <w:sz w:val="24"/>
          <w:szCs w:val="24"/>
        </w:rPr>
        <w:t>virya</w:t>
      </w:r>
      <w:proofErr w:type="spellEnd"/>
      <w:r w:rsidR="00866F14" w:rsidRPr="001278A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866F14" w:rsidRPr="001278AB">
        <w:rPr>
          <w:rFonts w:ascii="Times New Roman" w:hAnsi="Times New Roman" w:cs="Times New Roman"/>
          <w:i/>
          <w:sz w:val="24"/>
          <w:szCs w:val="24"/>
        </w:rPr>
        <w:t>t</w:t>
      </w:r>
      <w:r w:rsidRPr="001278AB">
        <w:rPr>
          <w:rFonts w:ascii="Times New Roman" w:hAnsi="Times New Roman" w:cs="Times New Roman"/>
          <w:i/>
          <w:sz w:val="24"/>
          <w:szCs w:val="24"/>
        </w:rPr>
        <w:t>ikshan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laghu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guna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katu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rasa</w:t>
      </w:r>
      <w:r w:rsidRPr="001278AB">
        <w:rPr>
          <w:rFonts w:ascii="Times New Roman" w:hAnsi="Times New Roman" w:cs="Times New Roman"/>
          <w:sz w:val="24"/>
          <w:szCs w:val="24"/>
        </w:rPr>
        <w:t xml:space="preserve">. Due to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kapha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samaka</w:t>
      </w:r>
      <w:proofErr w:type="spellEnd"/>
      <w:r w:rsidR="00866F14" w:rsidRPr="001278AB">
        <w:rPr>
          <w:rFonts w:ascii="Times New Roman" w:hAnsi="Times New Roman" w:cs="Times New Roman"/>
          <w:sz w:val="24"/>
          <w:szCs w:val="24"/>
        </w:rPr>
        <w:t xml:space="preserve"> propert</w:t>
      </w:r>
      <w:r w:rsidRPr="001278AB">
        <w:rPr>
          <w:rFonts w:ascii="Times New Roman" w:hAnsi="Times New Roman" w:cs="Times New Roman"/>
          <w:sz w:val="24"/>
          <w:szCs w:val="24"/>
        </w:rPr>
        <w:t xml:space="preserve">y it found to be effective in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Shwasa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roga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. Due to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Kaphnihsaraka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kaphaghna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deepana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proofErr w:type="gramStart"/>
      <w:r w:rsidRPr="001278AB">
        <w:rPr>
          <w:rFonts w:ascii="Times New Roman" w:hAnsi="Times New Roman" w:cs="Times New Roman"/>
          <w:i/>
          <w:sz w:val="24"/>
          <w:szCs w:val="24"/>
        </w:rPr>
        <w:t>pachana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guna</w:t>
      </w:r>
      <w:proofErr w:type="spellEnd"/>
      <w:proofErr w:type="gramEnd"/>
      <w:r w:rsidRPr="001278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8AB">
        <w:rPr>
          <w:rFonts w:ascii="Times New Roman" w:hAnsi="Times New Roman" w:cs="Times New Roman"/>
          <w:b/>
          <w:i/>
          <w:sz w:val="24"/>
          <w:szCs w:val="24"/>
        </w:rPr>
        <w:t>Javitri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 has also an important role on this disease.</w:t>
      </w:r>
    </w:p>
    <w:p w:rsidR="0003762F" w:rsidRPr="001278AB" w:rsidRDefault="0003762F" w:rsidP="00E1278F">
      <w:pPr>
        <w:pStyle w:val="ListParagraph"/>
        <w:ind w:left="0" w:firstLine="42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Tamaka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Shwasa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 is a</w:t>
      </w:r>
      <w:r w:rsidRPr="001278A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Vatakaphatmaka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Vyadhi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 and the properties of both the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Doshas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78AB">
        <w:rPr>
          <w:rFonts w:ascii="Times New Roman" w:hAnsi="Times New Roman" w:cs="Times New Roman"/>
          <w:sz w:val="24"/>
          <w:szCs w:val="24"/>
        </w:rPr>
        <w:t xml:space="preserve">are opposite to each other (besides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Sheeta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Guna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) so a combination of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Vata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Kaphahara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Rasapanchaka</w:t>
      </w:r>
      <w:proofErr w:type="spellEnd"/>
      <w:r w:rsidR="00866F14" w:rsidRPr="001278AB">
        <w:rPr>
          <w:rFonts w:ascii="Times New Roman" w:hAnsi="Times New Roman" w:cs="Times New Roman"/>
          <w:sz w:val="24"/>
          <w:szCs w:val="24"/>
        </w:rPr>
        <w:t xml:space="preserve"> of the drug</w:t>
      </w:r>
      <w:r w:rsidRPr="001278AB">
        <w:rPr>
          <w:rFonts w:ascii="Times New Roman" w:hAnsi="Times New Roman" w:cs="Times New Roman"/>
          <w:sz w:val="24"/>
          <w:szCs w:val="24"/>
        </w:rPr>
        <w:t xml:space="preserve"> pacify both the causative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Doshas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 and relieving the symptoms.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Vata-Kaphahara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 property of most of the </w:t>
      </w:r>
      <w:proofErr w:type="spellStart"/>
      <w:r w:rsidRPr="001278AB">
        <w:rPr>
          <w:rFonts w:ascii="Times New Roman" w:hAnsi="Times New Roman" w:cs="Times New Roman"/>
          <w:sz w:val="24"/>
          <w:szCs w:val="24"/>
        </w:rPr>
        <w:t>ingradients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 of trial drug alleviates both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Vata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78AB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Kapha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, which are the main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Doshas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 contributing to the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samprapti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 and thus creates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srotoshudhi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. The main factor in this disease as in many other diseases is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Ama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78AB">
        <w:rPr>
          <w:rFonts w:ascii="Times New Roman" w:hAnsi="Times New Roman" w:cs="Times New Roman"/>
          <w:sz w:val="24"/>
          <w:szCs w:val="24"/>
        </w:rPr>
        <w:t xml:space="preserve">and the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Deepana-Pachana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 properties of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Pippali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78AB">
        <w:rPr>
          <w:rFonts w:ascii="Times New Roman" w:hAnsi="Times New Roman" w:cs="Times New Roman"/>
          <w:sz w:val="24"/>
          <w:szCs w:val="24"/>
        </w:rPr>
        <w:t xml:space="preserve">digest the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Ama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 by kindling the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Jatharagn</w:t>
      </w:r>
      <w:r w:rsidRPr="001278A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 as well as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Bhutagni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Kaphanihsaraka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lekhana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guna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Tankana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 adds to relieving the effect of expectoration in cough. Due to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Rasayana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78AB">
        <w:rPr>
          <w:rFonts w:ascii="Times New Roman" w:hAnsi="Times New Roman" w:cs="Times New Roman"/>
          <w:sz w:val="24"/>
          <w:szCs w:val="24"/>
        </w:rPr>
        <w:t xml:space="preserve">property it nourishes the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pranavaha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srotasa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Vatanulomana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 property of drugs stops the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Pratiloma-gati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Vayu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78AB">
        <w:rPr>
          <w:rFonts w:ascii="Times New Roman" w:hAnsi="Times New Roman" w:cs="Times New Roman"/>
          <w:sz w:val="24"/>
          <w:szCs w:val="24"/>
        </w:rPr>
        <w:t xml:space="preserve">and maintains its normal flow. </w:t>
      </w:r>
    </w:p>
    <w:p w:rsidR="0003762F" w:rsidRPr="001278AB" w:rsidRDefault="0003762F" w:rsidP="00E1278F">
      <w:pPr>
        <w:pStyle w:val="ListParagraph"/>
        <w:ind w:left="0" w:firstLine="423"/>
        <w:jc w:val="both"/>
        <w:rPr>
          <w:rFonts w:ascii="Times New Roman" w:hAnsi="Times New Roman" w:cs="Times New Roman"/>
          <w:sz w:val="24"/>
          <w:szCs w:val="24"/>
        </w:rPr>
      </w:pPr>
      <w:r w:rsidRPr="001278AB">
        <w:rPr>
          <w:rFonts w:ascii="Times New Roman" w:hAnsi="Times New Roman" w:cs="Times New Roman"/>
          <w:sz w:val="24"/>
          <w:szCs w:val="24"/>
        </w:rPr>
        <w:t xml:space="preserve">Thus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Amritmanjari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Rasa</w:t>
      </w:r>
      <w:r w:rsidRPr="001278AB">
        <w:rPr>
          <w:rFonts w:ascii="Times New Roman" w:hAnsi="Times New Roman" w:cs="Times New Roman"/>
          <w:sz w:val="24"/>
          <w:szCs w:val="24"/>
        </w:rPr>
        <w:t xml:space="preserve"> acts at the level of </w:t>
      </w:r>
      <w:proofErr w:type="spellStart"/>
      <w:proofErr w:type="gramStart"/>
      <w:r w:rsidRPr="001278AB">
        <w:rPr>
          <w:rFonts w:ascii="Times New Roman" w:hAnsi="Times New Roman" w:cs="Times New Roman"/>
          <w:i/>
          <w:sz w:val="24"/>
          <w:szCs w:val="24"/>
        </w:rPr>
        <w:t>agni</w:t>
      </w:r>
      <w:proofErr w:type="spellEnd"/>
      <w:proofErr w:type="gram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78AB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srotasa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 by improving the nutrition, digestion and metabolism.</w:t>
      </w:r>
    </w:p>
    <w:p w:rsidR="00866F14" w:rsidRPr="001278AB" w:rsidRDefault="00866F14" w:rsidP="00E127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F14" w:rsidRPr="001278AB" w:rsidRDefault="00866F14" w:rsidP="00E127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700F" w:rsidRPr="001278AB" w:rsidRDefault="00D5700F" w:rsidP="00E127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8AB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D5700F" w:rsidRPr="001278AB" w:rsidRDefault="00D5700F" w:rsidP="00E1278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8AB">
        <w:rPr>
          <w:rFonts w:ascii="Times New Roman" w:hAnsi="Times New Roman" w:cs="Times New Roman"/>
          <w:sz w:val="24"/>
          <w:szCs w:val="24"/>
        </w:rPr>
        <w:t xml:space="preserve">This formulation has better efficacy on symptoms like </w:t>
      </w:r>
      <w:proofErr w:type="spellStart"/>
      <w:r w:rsidRPr="001278AB">
        <w:rPr>
          <w:rFonts w:ascii="Times New Roman" w:hAnsi="Times New Roman" w:cs="Times New Roman"/>
          <w:sz w:val="24"/>
          <w:szCs w:val="24"/>
        </w:rPr>
        <w:t>Shwasakrichhrata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278AB">
        <w:rPr>
          <w:rFonts w:ascii="Times New Roman" w:hAnsi="Times New Roman" w:cs="Times New Roman"/>
          <w:sz w:val="24"/>
          <w:szCs w:val="24"/>
        </w:rPr>
        <w:t>Kasa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. Drug of group I and Group II both had shown statistically highly significant results on cardinal symptoms such as </w:t>
      </w:r>
      <w:proofErr w:type="spellStart"/>
      <w:r w:rsidRPr="001278AB">
        <w:rPr>
          <w:rFonts w:ascii="Times New Roman" w:hAnsi="Times New Roman" w:cs="Times New Roman"/>
          <w:sz w:val="24"/>
          <w:szCs w:val="24"/>
        </w:rPr>
        <w:t>Shwasakrichhrata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1278AB">
        <w:rPr>
          <w:rFonts w:ascii="Times New Roman" w:hAnsi="Times New Roman" w:cs="Times New Roman"/>
          <w:sz w:val="24"/>
          <w:szCs w:val="24"/>
        </w:rPr>
        <w:t>Kasa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278AB">
        <w:rPr>
          <w:rFonts w:ascii="Times New Roman" w:hAnsi="Times New Roman" w:cs="Times New Roman"/>
          <w:sz w:val="24"/>
          <w:szCs w:val="24"/>
        </w:rPr>
        <w:t>Shwasa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sz w:val="24"/>
          <w:szCs w:val="24"/>
        </w:rPr>
        <w:t>Roga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, but by inference from all observation of clinical data it reveals that, drug of both groups had shown almost </w:t>
      </w:r>
      <w:proofErr w:type="spellStart"/>
      <w:r w:rsidRPr="001278AB">
        <w:rPr>
          <w:rFonts w:ascii="Times New Roman" w:hAnsi="Times New Roman" w:cs="Times New Roman"/>
          <w:sz w:val="24"/>
          <w:szCs w:val="24"/>
        </w:rPr>
        <w:t>simillar</w:t>
      </w:r>
      <w:proofErr w:type="spellEnd"/>
      <w:r w:rsidRPr="001278AB">
        <w:rPr>
          <w:rFonts w:ascii="Times New Roman" w:hAnsi="Times New Roman" w:cs="Times New Roman"/>
          <w:sz w:val="24"/>
          <w:szCs w:val="24"/>
        </w:rPr>
        <w:t xml:space="preserve"> results with a little difference. </w:t>
      </w:r>
    </w:p>
    <w:p w:rsidR="0003762F" w:rsidRPr="001278AB" w:rsidRDefault="0003762F" w:rsidP="00B87BCF">
      <w:pPr>
        <w:rPr>
          <w:rFonts w:ascii="Times New Roman" w:hAnsi="Times New Roman" w:cs="Times New Roman"/>
          <w:sz w:val="24"/>
          <w:szCs w:val="24"/>
        </w:rPr>
      </w:pPr>
      <w:r w:rsidRPr="001278AB">
        <w:rPr>
          <w:rFonts w:ascii="Times New Roman" w:hAnsi="Times New Roman" w:cs="Times New Roman"/>
          <w:b/>
          <w:i/>
          <w:sz w:val="24"/>
          <w:szCs w:val="24"/>
          <w:u w:val="single"/>
        </w:rPr>
        <w:t>References:</w:t>
      </w:r>
    </w:p>
    <w:p w:rsidR="000A7806" w:rsidRPr="001278AB" w:rsidRDefault="000A7806" w:rsidP="0003762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lastRenderedPageBreak/>
        <w:t>Ashtang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Hridaya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Vagabhatta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Virachita</w:t>
      </w:r>
      <w:proofErr w:type="gramStart"/>
      <w:r w:rsidRPr="001278AB">
        <w:rPr>
          <w:rFonts w:ascii="Times New Roman" w:hAnsi="Times New Roman" w:cs="Times New Roman"/>
          <w:i/>
          <w:sz w:val="24"/>
          <w:szCs w:val="24"/>
        </w:rPr>
        <w:t>,Vidyotini</w:t>
      </w:r>
      <w:proofErr w:type="spellEnd"/>
      <w:proofErr w:type="gram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by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Kaviraj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Atridev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Gupta:Edi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. 2007.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Chaukhambha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Prakashana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Varanashi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>.</w:t>
      </w:r>
    </w:p>
    <w:p w:rsidR="00B87BCF" w:rsidRPr="001278AB" w:rsidRDefault="00B87BCF" w:rsidP="0003762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</w:rPr>
      </w:pPr>
      <w:r w:rsidRPr="001278AB">
        <w:rPr>
          <w:rFonts w:ascii="Times New Roman" w:hAnsi="Times New Roman" w:cs="Times New Roman"/>
          <w:i/>
          <w:sz w:val="24"/>
          <w:szCs w:val="24"/>
        </w:rPr>
        <w:t xml:space="preserve">Rasa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Tarangini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by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Sadanand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Sharma, Edi. 11</w:t>
      </w:r>
      <w:r w:rsidRPr="001278AB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Pr="001278AB">
        <w:rPr>
          <w:rFonts w:ascii="Times New Roman" w:hAnsi="Times New Roman" w:cs="Times New Roman"/>
          <w:i/>
          <w:sz w:val="24"/>
          <w:szCs w:val="24"/>
        </w:rPr>
        <w:t xml:space="preserve"> Pub.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Motilal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Banarshidas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Delhi</w:t>
      </w:r>
    </w:p>
    <w:p w:rsidR="000A7806" w:rsidRPr="001278AB" w:rsidRDefault="000A7806" w:rsidP="0003762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Ayurvediya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Rasashastra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by Dr.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C.B.Jha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>, Edi. 2006,</w:t>
      </w:r>
      <w:r w:rsidR="002659C4"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659C4" w:rsidRPr="001278AB">
        <w:rPr>
          <w:rFonts w:ascii="Times New Roman" w:hAnsi="Times New Roman" w:cs="Times New Roman"/>
          <w:i/>
          <w:sz w:val="24"/>
          <w:szCs w:val="24"/>
        </w:rPr>
        <w:t>Chaukhambha</w:t>
      </w:r>
      <w:proofErr w:type="spellEnd"/>
      <w:r w:rsidR="002659C4"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659C4" w:rsidRPr="001278AB">
        <w:rPr>
          <w:rFonts w:ascii="Times New Roman" w:hAnsi="Times New Roman" w:cs="Times New Roman"/>
          <w:i/>
          <w:sz w:val="24"/>
          <w:szCs w:val="24"/>
        </w:rPr>
        <w:t>Surbharti</w:t>
      </w:r>
      <w:proofErr w:type="spellEnd"/>
      <w:r w:rsidR="002659C4"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659C4" w:rsidRPr="001278AB">
        <w:rPr>
          <w:rFonts w:ascii="Times New Roman" w:hAnsi="Times New Roman" w:cs="Times New Roman"/>
          <w:i/>
          <w:sz w:val="24"/>
          <w:szCs w:val="24"/>
        </w:rPr>
        <w:t>Prakashan</w:t>
      </w:r>
      <w:r w:rsidRPr="001278AB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Varanashi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>.</w:t>
      </w:r>
    </w:p>
    <w:p w:rsidR="000A7806" w:rsidRPr="001278AB" w:rsidRDefault="000A7806" w:rsidP="002659C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Charaka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Samhita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Chakrapani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Ayurveda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Dipika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tika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2659C4" w:rsidRPr="001278AB">
        <w:rPr>
          <w:rFonts w:ascii="Times New Roman" w:hAnsi="Times New Roman" w:cs="Times New Roman"/>
          <w:i/>
          <w:sz w:val="24"/>
          <w:szCs w:val="24"/>
        </w:rPr>
        <w:t>Chaukhambha</w:t>
      </w:r>
      <w:proofErr w:type="spellEnd"/>
      <w:r w:rsidR="002659C4"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659C4" w:rsidRPr="001278AB">
        <w:rPr>
          <w:rFonts w:ascii="Times New Roman" w:hAnsi="Times New Roman" w:cs="Times New Roman"/>
          <w:i/>
          <w:sz w:val="24"/>
          <w:szCs w:val="24"/>
        </w:rPr>
        <w:t>Surbharti</w:t>
      </w:r>
      <w:proofErr w:type="spellEnd"/>
      <w:r w:rsidR="002659C4"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659C4" w:rsidRPr="001278AB">
        <w:rPr>
          <w:rFonts w:ascii="Times New Roman" w:hAnsi="Times New Roman" w:cs="Times New Roman"/>
          <w:i/>
          <w:sz w:val="24"/>
          <w:szCs w:val="24"/>
        </w:rPr>
        <w:t>Prakashana</w:t>
      </w:r>
      <w:proofErr w:type="spellEnd"/>
      <w:r w:rsidR="002659C4" w:rsidRPr="001278A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2659C4" w:rsidRPr="001278AB">
        <w:rPr>
          <w:rFonts w:ascii="Times New Roman" w:hAnsi="Times New Roman" w:cs="Times New Roman"/>
          <w:i/>
          <w:sz w:val="24"/>
          <w:szCs w:val="24"/>
        </w:rPr>
        <w:t>Varanashi</w:t>
      </w:r>
      <w:proofErr w:type="spellEnd"/>
      <w:r w:rsidR="002659C4" w:rsidRPr="001278AB">
        <w:rPr>
          <w:rFonts w:ascii="Times New Roman" w:hAnsi="Times New Roman" w:cs="Times New Roman"/>
          <w:i/>
          <w:sz w:val="24"/>
          <w:szCs w:val="24"/>
        </w:rPr>
        <w:t xml:space="preserve"> 2007.</w:t>
      </w:r>
    </w:p>
    <w:p w:rsidR="002659C4" w:rsidRPr="001278AB" w:rsidRDefault="002659C4" w:rsidP="002659C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</w:rPr>
      </w:pPr>
      <w:r w:rsidRPr="001278AB">
        <w:rPr>
          <w:rFonts w:ascii="Times New Roman" w:hAnsi="Times New Roman" w:cs="Times New Roman"/>
          <w:i/>
          <w:sz w:val="24"/>
          <w:szCs w:val="24"/>
        </w:rPr>
        <w:t xml:space="preserve">Rasa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Ratna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Samucchaya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, by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Vagbhatta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Vidyotini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hindi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1278AB">
        <w:rPr>
          <w:rFonts w:ascii="Times New Roman" w:hAnsi="Times New Roman" w:cs="Times New Roman"/>
          <w:i/>
          <w:sz w:val="24"/>
          <w:szCs w:val="24"/>
        </w:rPr>
        <w:t>comm..</w:t>
      </w:r>
      <w:proofErr w:type="gram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1278AB">
        <w:rPr>
          <w:rFonts w:ascii="Times New Roman" w:hAnsi="Times New Roman" w:cs="Times New Roman"/>
          <w:i/>
          <w:sz w:val="24"/>
          <w:szCs w:val="24"/>
        </w:rPr>
        <w:t>by</w:t>
      </w:r>
      <w:proofErr w:type="gram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D.A.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Kulkarni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, Pub.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Meharchand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>, New Delhi, 1998.</w:t>
      </w:r>
    </w:p>
    <w:p w:rsidR="002659C4" w:rsidRPr="001278AB" w:rsidRDefault="002659C4" w:rsidP="002659C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vanish/>
          <w:sz w:val="24"/>
          <w:szCs w:val="24"/>
          <w:specVanish/>
        </w:rPr>
      </w:pP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Rasendra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Sara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Samgrah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edited with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Rasavidyotini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hindi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1278AB">
        <w:rPr>
          <w:rFonts w:ascii="Times New Roman" w:hAnsi="Times New Roman" w:cs="Times New Roman"/>
          <w:i/>
          <w:sz w:val="24"/>
          <w:szCs w:val="24"/>
        </w:rPr>
        <w:t>comm..</w:t>
      </w:r>
      <w:proofErr w:type="gram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1278AB">
        <w:rPr>
          <w:rFonts w:ascii="Times New Roman" w:hAnsi="Times New Roman" w:cs="Times New Roman"/>
          <w:i/>
          <w:sz w:val="24"/>
          <w:szCs w:val="24"/>
        </w:rPr>
        <w:t>by</w:t>
      </w:r>
      <w:proofErr w:type="gram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Indradev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Tripathi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. Introduction by Dr.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Siddhinandan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Mishra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>, Edi. 2nd</w:t>
      </w:r>
    </w:p>
    <w:p w:rsidR="00B87BCF" w:rsidRPr="001278AB" w:rsidRDefault="002659C4" w:rsidP="00B87BCF">
      <w:pPr>
        <w:ind w:left="720"/>
        <w:rPr>
          <w:rFonts w:ascii="Times New Roman" w:hAnsi="Times New Roman" w:cs="Times New Roman"/>
          <w:i/>
          <w:sz w:val="24"/>
          <w:szCs w:val="24"/>
        </w:rPr>
      </w:pPr>
      <w:r w:rsidRPr="001278AB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Start"/>
      <w:r w:rsidRPr="001278AB">
        <w:rPr>
          <w:rFonts w:ascii="Times New Roman" w:hAnsi="Times New Roman" w:cs="Times New Roman"/>
          <w:i/>
          <w:sz w:val="24"/>
          <w:szCs w:val="24"/>
        </w:rPr>
        <w:t xml:space="preserve">1998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Chaukhambha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Orientalia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Varanashi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B87BCF" w:rsidRPr="001278AB" w:rsidRDefault="00B87BCF" w:rsidP="00B87BC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Sarangdhar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Samhita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by Dr.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Brahmanand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Tripathi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, Edi. 2006, Pub.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Chaukhambha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Surbharti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Prakashana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Varanashi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>.</w:t>
      </w:r>
    </w:p>
    <w:p w:rsidR="0003762F" w:rsidRPr="001278AB" w:rsidRDefault="00B87BCF" w:rsidP="0003762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</w:rPr>
      </w:pPr>
      <w:r w:rsidRPr="001278AB">
        <w:rPr>
          <w:rFonts w:ascii="Times New Roman" w:hAnsi="Times New Roman" w:cs="Times New Roman"/>
          <w:i/>
          <w:sz w:val="24"/>
          <w:szCs w:val="24"/>
        </w:rPr>
        <w:t xml:space="preserve"> Researches in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Ayurveda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, Dr. M.S.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Baghel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Jamnager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>, 1997</w:t>
      </w:r>
    </w:p>
    <w:p w:rsidR="0003762F" w:rsidRPr="001278AB" w:rsidRDefault="00B87BCF" w:rsidP="0003762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</w:rPr>
      </w:pPr>
      <w:r w:rsidRPr="001278AB">
        <w:rPr>
          <w:rFonts w:ascii="Times New Roman" w:hAnsi="Times New Roman" w:cs="Times New Roman"/>
          <w:i/>
          <w:sz w:val="24"/>
          <w:szCs w:val="24"/>
        </w:rPr>
        <w:t>Indian Plants and Drugs, (</w:t>
      </w:r>
      <w:proofErr w:type="spellStart"/>
      <w:r w:rsidRPr="001278AB">
        <w:rPr>
          <w:rFonts w:ascii="Times New Roman" w:hAnsi="Times New Roman" w:cs="Times New Roman"/>
          <w:i/>
          <w:sz w:val="24"/>
          <w:szCs w:val="24"/>
        </w:rPr>
        <w:t>Nidkarni</w:t>
      </w:r>
      <w:proofErr w:type="spellEnd"/>
      <w:r w:rsidRPr="001278AB">
        <w:rPr>
          <w:rFonts w:ascii="Times New Roman" w:hAnsi="Times New Roman" w:cs="Times New Roman"/>
          <w:i/>
          <w:sz w:val="24"/>
          <w:szCs w:val="24"/>
        </w:rPr>
        <w:t>)pp 303</w:t>
      </w:r>
    </w:p>
    <w:p w:rsidR="00B87BCF" w:rsidRPr="001278AB" w:rsidRDefault="0003762F" w:rsidP="00B87BC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278AB">
        <w:rPr>
          <w:rFonts w:ascii="Times New Roman" w:hAnsi="Times New Roman" w:cs="Times New Roman"/>
          <w:sz w:val="24"/>
          <w:szCs w:val="24"/>
        </w:rPr>
        <w:t xml:space="preserve"> </w:t>
      </w:r>
      <w:r w:rsidR="000A7806" w:rsidRPr="001278AB">
        <w:rPr>
          <w:rFonts w:ascii="Times New Roman" w:hAnsi="Times New Roman" w:cs="Times New Roman"/>
          <w:sz w:val="24"/>
          <w:szCs w:val="24"/>
        </w:rPr>
        <w:t xml:space="preserve"> </w:t>
      </w:r>
      <w:r w:rsidR="00B87BCF" w:rsidRPr="001278AB">
        <w:rPr>
          <w:rFonts w:ascii="Times New Roman" w:hAnsi="Times New Roman" w:cs="Times New Roman"/>
          <w:i/>
          <w:sz w:val="24"/>
          <w:szCs w:val="24"/>
          <w:lang w:eastAsia="en-IN"/>
        </w:rPr>
        <w:t xml:space="preserve">Chemistry and pharmacology of </w:t>
      </w:r>
      <w:proofErr w:type="spellStart"/>
      <w:r w:rsidR="00B87BCF" w:rsidRPr="001278AB">
        <w:rPr>
          <w:rFonts w:ascii="Times New Roman" w:hAnsi="Times New Roman" w:cs="Times New Roman"/>
          <w:i/>
          <w:sz w:val="24"/>
          <w:szCs w:val="24"/>
          <w:lang w:eastAsia="en-IN"/>
        </w:rPr>
        <w:t>Ayurvedic</w:t>
      </w:r>
      <w:proofErr w:type="spellEnd"/>
      <w:r w:rsidR="00B87BCF" w:rsidRPr="001278AB">
        <w:rPr>
          <w:rFonts w:ascii="Times New Roman" w:hAnsi="Times New Roman" w:cs="Times New Roman"/>
          <w:i/>
          <w:sz w:val="24"/>
          <w:szCs w:val="24"/>
          <w:lang w:eastAsia="en-IN"/>
        </w:rPr>
        <w:t xml:space="preserve"> Medicinal Plants </w:t>
      </w:r>
      <w:proofErr w:type="spellStart"/>
      <w:r w:rsidR="00B87BCF" w:rsidRPr="001278AB">
        <w:rPr>
          <w:rFonts w:ascii="Times New Roman" w:hAnsi="Times New Roman" w:cs="Times New Roman"/>
          <w:i/>
          <w:sz w:val="24"/>
          <w:szCs w:val="24"/>
          <w:lang w:eastAsia="en-IN"/>
        </w:rPr>
        <w:t>Plants</w:t>
      </w:r>
      <w:proofErr w:type="spellEnd"/>
      <w:r w:rsidR="00B87BCF" w:rsidRPr="001278AB">
        <w:rPr>
          <w:rFonts w:ascii="Times New Roman" w:hAnsi="Times New Roman" w:cs="Times New Roman"/>
          <w:i/>
          <w:sz w:val="24"/>
          <w:szCs w:val="24"/>
          <w:lang w:eastAsia="en-IN"/>
        </w:rPr>
        <w:t xml:space="preserve">. </w:t>
      </w:r>
      <w:proofErr w:type="spellStart"/>
      <w:r w:rsidR="00B87BCF" w:rsidRPr="001278AB">
        <w:rPr>
          <w:rFonts w:ascii="Times New Roman" w:hAnsi="Times New Roman" w:cs="Times New Roman"/>
          <w:i/>
          <w:sz w:val="24"/>
          <w:szCs w:val="24"/>
          <w:lang w:eastAsia="en-IN"/>
        </w:rPr>
        <w:t>Vd</w:t>
      </w:r>
      <w:proofErr w:type="spellEnd"/>
      <w:r w:rsidR="00B87BCF" w:rsidRPr="001278AB">
        <w:rPr>
          <w:rFonts w:ascii="Times New Roman" w:hAnsi="Times New Roman" w:cs="Times New Roman"/>
          <w:i/>
          <w:sz w:val="24"/>
          <w:szCs w:val="24"/>
          <w:lang w:eastAsia="en-IN"/>
        </w:rPr>
        <w:t xml:space="preserve">. </w:t>
      </w:r>
      <w:proofErr w:type="spellStart"/>
      <w:r w:rsidR="00B87BCF" w:rsidRPr="001278AB">
        <w:rPr>
          <w:rFonts w:ascii="Times New Roman" w:hAnsi="Times New Roman" w:cs="Times New Roman"/>
          <w:i/>
          <w:sz w:val="24"/>
          <w:szCs w:val="24"/>
          <w:lang w:eastAsia="en-IN"/>
        </w:rPr>
        <w:t>Mukun</w:t>
      </w:r>
      <w:proofErr w:type="spellEnd"/>
      <w:r w:rsidR="00B87BCF" w:rsidRPr="001278AB">
        <w:rPr>
          <w:rFonts w:ascii="Times New Roman" w:hAnsi="Times New Roman" w:cs="Times New Roman"/>
          <w:i/>
          <w:sz w:val="24"/>
          <w:szCs w:val="24"/>
          <w:lang w:eastAsia="en-IN"/>
        </w:rPr>
        <w:t xml:space="preserve"> </w:t>
      </w:r>
      <w:proofErr w:type="spellStart"/>
      <w:r w:rsidR="00B87BCF" w:rsidRPr="001278AB">
        <w:rPr>
          <w:rFonts w:ascii="Times New Roman" w:hAnsi="Times New Roman" w:cs="Times New Roman"/>
          <w:i/>
          <w:sz w:val="24"/>
          <w:szCs w:val="24"/>
          <w:lang w:eastAsia="en-IN"/>
        </w:rPr>
        <w:t>sabins</w:t>
      </w:r>
      <w:proofErr w:type="spellEnd"/>
      <w:r w:rsidR="00B87BCF" w:rsidRPr="001278AB">
        <w:rPr>
          <w:rFonts w:ascii="Times New Roman" w:hAnsi="Times New Roman" w:cs="Times New Roman"/>
          <w:i/>
          <w:sz w:val="24"/>
          <w:szCs w:val="24"/>
          <w:lang w:eastAsia="en-IN"/>
        </w:rPr>
        <w:t xml:space="preserve"> </w:t>
      </w:r>
      <w:proofErr w:type="spellStart"/>
      <w:r w:rsidR="00B87BCF" w:rsidRPr="001278AB">
        <w:rPr>
          <w:rFonts w:ascii="Times New Roman" w:hAnsi="Times New Roman" w:cs="Times New Roman"/>
          <w:i/>
          <w:sz w:val="24"/>
          <w:szCs w:val="24"/>
          <w:lang w:eastAsia="en-IN"/>
        </w:rPr>
        <w:t>Chaukhambha</w:t>
      </w:r>
      <w:proofErr w:type="spellEnd"/>
      <w:r w:rsidR="00B87BCF" w:rsidRPr="001278AB">
        <w:rPr>
          <w:rFonts w:ascii="Times New Roman" w:hAnsi="Times New Roman" w:cs="Times New Roman"/>
          <w:i/>
          <w:sz w:val="24"/>
          <w:szCs w:val="24"/>
          <w:lang w:eastAsia="en-IN"/>
        </w:rPr>
        <w:t xml:space="preserve"> </w:t>
      </w:r>
      <w:proofErr w:type="spellStart"/>
      <w:r w:rsidR="00B87BCF" w:rsidRPr="001278AB">
        <w:rPr>
          <w:rFonts w:ascii="Times New Roman" w:hAnsi="Times New Roman" w:cs="Times New Roman"/>
          <w:i/>
          <w:sz w:val="24"/>
          <w:szCs w:val="24"/>
          <w:lang w:eastAsia="en-IN"/>
        </w:rPr>
        <w:t>Prakashan</w:t>
      </w:r>
      <w:proofErr w:type="spellEnd"/>
      <w:r w:rsidR="00B87BCF" w:rsidRPr="001278AB">
        <w:rPr>
          <w:rFonts w:ascii="Times New Roman" w:hAnsi="Times New Roman" w:cs="Times New Roman"/>
          <w:i/>
          <w:sz w:val="24"/>
          <w:szCs w:val="24"/>
          <w:lang w:eastAsia="en-IN"/>
        </w:rPr>
        <w:t xml:space="preserve">, Edi. </w:t>
      </w:r>
      <w:proofErr w:type="spellStart"/>
      <w:r w:rsidR="00B87BCF" w:rsidRPr="001278AB">
        <w:rPr>
          <w:rFonts w:ascii="Times New Roman" w:hAnsi="Times New Roman" w:cs="Times New Roman"/>
          <w:i/>
          <w:sz w:val="24"/>
          <w:szCs w:val="24"/>
          <w:lang w:eastAsia="en-IN"/>
        </w:rPr>
        <w:t>Ist</w:t>
      </w:r>
      <w:proofErr w:type="spellEnd"/>
      <w:r w:rsidR="00B87BCF" w:rsidRPr="001278AB">
        <w:rPr>
          <w:rFonts w:ascii="Times New Roman" w:hAnsi="Times New Roman" w:cs="Times New Roman"/>
          <w:i/>
          <w:sz w:val="24"/>
          <w:szCs w:val="24"/>
          <w:lang w:eastAsia="en-IN"/>
        </w:rPr>
        <w:t>/ 2006/pp 284</w:t>
      </w:r>
    </w:p>
    <w:p w:rsidR="00CD6FD7" w:rsidRPr="001278AB" w:rsidRDefault="00CD6FD7" w:rsidP="00B87BCF">
      <w:pPr>
        <w:pStyle w:val="ListParagraph"/>
        <w:ind w:left="2927" w:firstLine="673"/>
        <w:rPr>
          <w:rFonts w:ascii="Times New Roman" w:hAnsi="Times New Roman" w:cs="Times New Roman"/>
          <w:sz w:val="24"/>
          <w:szCs w:val="24"/>
        </w:rPr>
      </w:pPr>
    </w:p>
    <w:p w:rsidR="0003762F" w:rsidRPr="001278AB" w:rsidRDefault="00B87BCF" w:rsidP="00B87BCF">
      <w:pPr>
        <w:pStyle w:val="ListParagraph"/>
        <w:ind w:left="2927" w:firstLine="673"/>
        <w:rPr>
          <w:rFonts w:ascii="Times New Roman" w:hAnsi="Times New Roman" w:cs="Times New Roman"/>
          <w:sz w:val="24"/>
          <w:szCs w:val="24"/>
        </w:rPr>
      </w:pPr>
      <w:r w:rsidRPr="001278AB">
        <w:rPr>
          <w:rFonts w:ascii="Times New Roman" w:hAnsi="Times New Roman" w:cs="Times New Roman"/>
          <w:noProof/>
          <w:sz w:val="24"/>
          <w:szCs w:val="24"/>
          <w:lang w:bidi="hi-IN"/>
        </w:rPr>
        <w:drawing>
          <wp:inline distT="0" distB="0" distL="0" distR="0">
            <wp:extent cx="1304925" cy="209550"/>
            <wp:effectExtent l="19050" t="0" r="9525" b="0"/>
            <wp:docPr id="3" name="Picture 1" descr="C:\Users\DELL\AppData\Local\Microsoft\Windows\Temporary Internet Files\Content.Word\Stock-vector-abstract-vector-design-elements-borders-frames-2151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Microsoft\Windows\Temporary Internet Files\Content.Word\Stock-vector-abstract-vector-design-elements-borders-frames-21516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762F" w:rsidRPr="001278AB" w:rsidSect="00B15FF8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4BE" w:rsidRDefault="008B44BE" w:rsidP="006D0089">
      <w:pPr>
        <w:spacing w:after="0" w:line="240" w:lineRule="auto"/>
      </w:pPr>
      <w:r>
        <w:separator/>
      </w:r>
    </w:p>
  </w:endnote>
  <w:endnote w:type="continuationSeparator" w:id="0">
    <w:p w:rsidR="008B44BE" w:rsidRDefault="008B44BE" w:rsidP="006D0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4BE" w:rsidRDefault="008B44BE" w:rsidP="006D0089">
      <w:pPr>
        <w:spacing w:after="0" w:line="240" w:lineRule="auto"/>
      </w:pPr>
      <w:r>
        <w:separator/>
      </w:r>
    </w:p>
  </w:footnote>
  <w:footnote w:type="continuationSeparator" w:id="0">
    <w:p w:rsidR="008B44BE" w:rsidRDefault="008B44BE" w:rsidP="006D0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55E6"/>
    <w:multiLevelType w:val="hybridMultilevel"/>
    <w:tmpl w:val="4A96DAA8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A2FC4"/>
    <w:multiLevelType w:val="hybridMultilevel"/>
    <w:tmpl w:val="46E095AE"/>
    <w:lvl w:ilvl="0" w:tplc="40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4B05574"/>
    <w:multiLevelType w:val="hybridMultilevel"/>
    <w:tmpl w:val="09FEAB6E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>
    <w:nsid w:val="1FEA142B"/>
    <w:multiLevelType w:val="hybridMultilevel"/>
    <w:tmpl w:val="DB98FD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2F560C"/>
    <w:multiLevelType w:val="hybridMultilevel"/>
    <w:tmpl w:val="B0B0CC9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E90B8F"/>
    <w:multiLevelType w:val="hybridMultilevel"/>
    <w:tmpl w:val="248A2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532"/>
    <w:rsid w:val="000355B7"/>
    <w:rsid w:val="0003762F"/>
    <w:rsid w:val="00041532"/>
    <w:rsid w:val="00042E90"/>
    <w:rsid w:val="000A7806"/>
    <w:rsid w:val="001278AB"/>
    <w:rsid w:val="00176836"/>
    <w:rsid w:val="00256E96"/>
    <w:rsid w:val="002659C4"/>
    <w:rsid w:val="002B2738"/>
    <w:rsid w:val="002D3063"/>
    <w:rsid w:val="00402B61"/>
    <w:rsid w:val="004D5C7C"/>
    <w:rsid w:val="0058050C"/>
    <w:rsid w:val="00680AE6"/>
    <w:rsid w:val="006D0089"/>
    <w:rsid w:val="00702886"/>
    <w:rsid w:val="00752AF7"/>
    <w:rsid w:val="007B486F"/>
    <w:rsid w:val="007E69C9"/>
    <w:rsid w:val="00866F14"/>
    <w:rsid w:val="008A664A"/>
    <w:rsid w:val="008B44BE"/>
    <w:rsid w:val="008E2224"/>
    <w:rsid w:val="009C0C4B"/>
    <w:rsid w:val="009C635E"/>
    <w:rsid w:val="00A41BCF"/>
    <w:rsid w:val="00A57A6A"/>
    <w:rsid w:val="00B15FF8"/>
    <w:rsid w:val="00B536CC"/>
    <w:rsid w:val="00B608C9"/>
    <w:rsid w:val="00B87BCF"/>
    <w:rsid w:val="00B93439"/>
    <w:rsid w:val="00BA0DF1"/>
    <w:rsid w:val="00C2215F"/>
    <w:rsid w:val="00CD6FD7"/>
    <w:rsid w:val="00CE4A06"/>
    <w:rsid w:val="00D17076"/>
    <w:rsid w:val="00D5700F"/>
    <w:rsid w:val="00DF2084"/>
    <w:rsid w:val="00E00EE1"/>
    <w:rsid w:val="00E1278F"/>
    <w:rsid w:val="00E230A7"/>
    <w:rsid w:val="00E873FC"/>
    <w:rsid w:val="00EC0831"/>
    <w:rsid w:val="00FD1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3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FF8"/>
    <w:pPr>
      <w:ind w:left="720"/>
      <w:contextualSpacing/>
    </w:pPr>
  </w:style>
  <w:style w:type="table" w:styleId="TableGrid">
    <w:name w:val="Table Grid"/>
    <w:basedOn w:val="TableNormal"/>
    <w:uiPriority w:val="59"/>
    <w:rsid w:val="00B15FF8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7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62F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D0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089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6D0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0089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E1276-7B67-4D90-B4B2-0AEBDA5A4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2073</Words>
  <Characters>11819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Arun Dudhamal</cp:lastModifiedBy>
  <cp:revision>3</cp:revision>
  <dcterms:created xsi:type="dcterms:W3CDTF">2019-04-21T12:15:00Z</dcterms:created>
  <dcterms:modified xsi:type="dcterms:W3CDTF">2019-04-21T12:26:00Z</dcterms:modified>
</cp:coreProperties>
</file>