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AB59" w14:textId="77777777" w:rsidR="00A869E6" w:rsidRDefault="002036B2">
      <w:pPr>
        <w:pStyle w:val="Heading1"/>
        <w:spacing w:after="70"/>
      </w:pPr>
      <w:r>
        <w:t xml:space="preserve">Tittle :- The Role of Ayurvedic Formulation in the Management of </w:t>
      </w:r>
      <w:r w:rsidRPr="00011925">
        <w:rPr>
          <w:i/>
          <w:iCs/>
        </w:rPr>
        <w:t>Ardhavbhedaka</w:t>
      </w:r>
      <w:r>
        <w:t xml:space="preserve"> w.s.r.to Migraine. - A Case Study  Author :-  </w:t>
      </w:r>
    </w:p>
    <w:p w14:paraId="7C465CBB" w14:textId="77777777" w:rsidR="00A869E6" w:rsidRDefault="002036B2">
      <w:pPr>
        <w:numPr>
          <w:ilvl w:val="0"/>
          <w:numId w:val="1"/>
        </w:numPr>
        <w:ind w:hanging="360"/>
      </w:pPr>
      <w:r>
        <w:rPr>
          <w:b/>
        </w:rPr>
        <w:t xml:space="preserve">HOD Name   </w:t>
      </w:r>
      <w:r>
        <w:rPr>
          <w:b/>
        </w:rPr>
        <w:tab/>
        <w:t xml:space="preserve">  </w:t>
      </w:r>
      <w:r>
        <w:rPr>
          <w:b/>
        </w:rPr>
        <w:tab/>
        <w:t xml:space="preserve">  </w:t>
      </w:r>
      <w:r>
        <w:rPr>
          <w:b/>
        </w:rPr>
        <w:tab/>
        <w:t>:-</w:t>
      </w:r>
      <w:r>
        <w:t xml:space="preserve"> Dr.S.B. Jamdhade  </w:t>
      </w:r>
    </w:p>
    <w:p w14:paraId="32606540" w14:textId="77777777" w:rsidR="00A869E6" w:rsidRDefault="002036B2">
      <w:pPr>
        <w:numPr>
          <w:ilvl w:val="0"/>
          <w:numId w:val="1"/>
        </w:numPr>
        <w:ind w:hanging="360"/>
      </w:pPr>
      <w:r>
        <w:rPr>
          <w:b/>
        </w:rPr>
        <w:t xml:space="preserve">Guide Name  </w:t>
      </w:r>
      <w:r>
        <w:rPr>
          <w:b/>
        </w:rPr>
        <w:tab/>
        <w:t xml:space="preserve">  </w:t>
      </w:r>
      <w:r>
        <w:rPr>
          <w:b/>
        </w:rPr>
        <w:tab/>
        <w:t xml:space="preserve">  </w:t>
      </w:r>
      <w:r>
        <w:rPr>
          <w:b/>
        </w:rPr>
        <w:tab/>
        <w:t>:-</w:t>
      </w:r>
      <w:r>
        <w:t xml:space="preserve"> Dr.M.S. Jaiswal  </w:t>
      </w:r>
    </w:p>
    <w:p w14:paraId="371910B5" w14:textId="77777777" w:rsidR="00A869E6" w:rsidRDefault="002036B2">
      <w:pPr>
        <w:numPr>
          <w:ilvl w:val="0"/>
          <w:numId w:val="1"/>
        </w:numPr>
        <w:ind w:hanging="360"/>
      </w:pPr>
      <w:r>
        <w:rPr>
          <w:b/>
        </w:rPr>
        <w:t xml:space="preserve">PG Scholar   </w:t>
      </w:r>
      <w:r>
        <w:rPr>
          <w:b/>
        </w:rPr>
        <w:tab/>
        <w:t xml:space="preserve">  </w:t>
      </w:r>
      <w:r>
        <w:rPr>
          <w:b/>
        </w:rPr>
        <w:tab/>
        <w:t xml:space="preserve">  </w:t>
      </w:r>
      <w:r>
        <w:rPr>
          <w:b/>
        </w:rPr>
        <w:tab/>
        <w:t>:-</w:t>
      </w:r>
      <w:r>
        <w:t xml:space="preserve"> Dr.Prathamesh </w:t>
      </w:r>
      <w:r>
        <w:t xml:space="preserve">R.Rawekar  </w:t>
      </w:r>
    </w:p>
    <w:p w14:paraId="57A2BC08" w14:textId="77777777" w:rsidR="00A869E6" w:rsidRDefault="002036B2">
      <w:pPr>
        <w:numPr>
          <w:ilvl w:val="0"/>
          <w:numId w:val="1"/>
        </w:numPr>
        <w:ind w:hanging="360"/>
      </w:pPr>
      <w:r>
        <w:rPr>
          <w:b/>
        </w:rPr>
        <w:t xml:space="preserve">Department Name   </w:t>
      </w:r>
      <w:r>
        <w:rPr>
          <w:b/>
        </w:rPr>
        <w:tab/>
        <w:t xml:space="preserve">  </w:t>
      </w:r>
      <w:r>
        <w:rPr>
          <w:b/>
        </w:rPr>
        <w:tab/>
        <w:t>:</w:t>
      </w:r>
      <w:r>
        <w:t xml:space="preserve">- PG Department of Kayachikitsa  </w:t>
      </w:r>
    </w:p>
    <w:p w14:paraId="1914554D" w14:textId="77777777" w:rsidR="00A869E6" w:rsidRDefault="002036B2">
      <w:pPr>
        <w:numPr>
          <w:ilvl w:val="0"/>
          <w:numId w:val="1"/>
        </w:numPr>
        <w:ind w:hanging="360"/>
      </w:pPr>
      <w:r>
        <w:rPr>
          <w:b/>
        </w:rPr>
        <w:t xml:space="preserve">College Name      </w:t>
      </w:r>
      <w:r>
        <w:rPr>
          <w:b/>
        </w:rPr>
        <w:tab/>
        <w:t xml:space="preserve">               :-</w:t>
      </w:r>
      <w:r>
        <w:t xml:space="preserve"> DMM Ayurved college, Yavatmal  </w:t>
      </w:r>
    </w:p>
    <w:p w14:paraId="3C192F02" w14:textId="77777777" w:rsidR="00A869E6" w:rsidRDefault="002036B2">
      <w:pPr>
        <w:numPr>
          <w:ilvl w:val="0"/>
          <w:numId w:val="1"/>
        </w:numPr>
        <w:spacing w:after="4" w:line="264" w:lineRule="auto"/>
        <w:ind w:hanging="360"/>
      </w:pPr>
      <w:r>
        <w:rPr>
          <w:b/>
        </w:rPr>
        <w:t xml:space="preserve">Correspondence Author   </w:t>
      </w:r>
      <w:r>
        <w:rPr>
          <w:b/>
        </w:rPr>
        <w:tab/>
        <w:t>:-</w:t>
      </w:r>
      <w:r>
        <w:t xml:space="preserve"> </w:t>
      </w:r>
      <w:r>
        <w:rPr>
          <w:b/>
        </w:rPr>
        <w:t>Dr.Prathamesh R. Rawekar</w:t>
      </w:r>
      <w:r>
        <w:t xml:space="preserve">  </w:t>
      </w:r>
    </w:p>
    <w:p w14:paraId="2D2D36DF" w14:textId="77777777" w:rsidR="00A869E6" w:rsidRDefault="002036B2">
      <w:pPr>
        <w:spacing w:after="20" w:line="259" w:lineRule="auto"/>
        <w:ind w:left="75" w:firstLine="0"/>
      </w:pPr>
      <w:r>
        <w:t xml:space="preserve">  </w:t>
      </w:r>
    </w:p>
    <w:p w14:paraId="3A9EC601" w14:textId="77777777" w:rsidR="00A869E6" w:rsidRDefault="002036B2">
      <w:pPr>
        <w:pStyle w:val="Heading1"/>
        <w:spacing w:after="84"/>
      </w:pPr>
      <w:r>
        <w:t>Abstract :-</w:t>
      </w:r>
      <w:r>
        <w:rPr>
          <w:b w:val="0"/>
        </w:rPr>
        <w:t xml:space="preserve">  </w:t>
      </w:r>
      <w:r>
        <w:t xml:space="preserve"> </w:t>
      </w:r>
    </w:p>
    <w:p w14:paraId="781EE8A8" w14:textId="77777777" w:rsidR="00A869E6" w:rsidRDefault="002036B2">
      <w:pPr>
        <w:numPr>
          <w:ilvl w:val="0"/>
          <w:numId w:val="2"/>
        </w:numPr>
        <w:spacing w:after="7"/>
        <w:ind w:hanging="360"/>
      </w:pPr>
      <w:r>
        <w:t xml:space="preserve">In Ayurveda Migraine is described as </w:t>
      </w:r>
      <w:r w:rsidRPr="00011925">
        <w:rPr>
          <w:i/>
          <w:iCs/>
        </w:rPr>
        <w:t>Ardhavbh</w:t>
      </w:r>
      <w:r w:rsidRPr="00011925">
        <w:rPr>
          <w:i/>
          <w:iCs/>
        </w:rPr>
        <w:t>edaka</w:t>
      </w:r>
      <w:r>
        <w:t xml:space="preserve"> Which is a major Health issue among people of age group 30-50 years. According to WHO, With an estimated global prevalence of  </w:t>
      </w:r>
    </w:p>
    <w:p w14:paraId="54D05C22" w14:textId="77777777" w:rsidR="00A869E6" w:rsidRDefault="002036B2">
      <w:pPr>
        <w:ind w:left="731"/>
      </w:pPr>
      <w:r>
        <w:t xml:space="preserve">         14.7 %. Female and Male ratio 3:1.   </w:t>
      </w:r>
    </w:p>
    <w:p w14:paraId="586B5BCB" w14:textId="77777777" w:rsidR="00A869E6" w:rsidRDefault="002036B2">
      <w:pPr>
        <w:numPr>
          <w:ilvl w:val="0"/>
          <w:numId w:val="2"/>
        </w:numPr>
        <w:spacing w:after="35"/>
        <w:ind w:hanging="360"/>
      </w:pPr>
      <w:r>
        <w:t>Migraine is a common disabling condition mostly in Adult Population and sho</w:t>
      </w:r>
      <w:r>
        <w:t xml:space="preserve">ws female Predominance,unilateral throbing type moderate to severe intensity headache is common manifestation of the Migraine though it may present with varied presentation.  </w:t>
      </w:r>
      <w:r>
        <w:rPr>
          <w:rFonts w:ascii="Wingdings" w:eastAsia="Wingdings" w:hAnsi="Wingdings" w:cs="Wingdings"/>
        </w:rPr>
        <w:t>➢</w:t>
      </w:r>
      <w:r>
        <w:rPr>
          <w:rFonts w:ascii="Arial" w:eastAsia="Arial" w:hAnsi="Arial" w:cs="Arial"/>
        </w:rPr>
        <w:t xml:space="preserve"> </w:t>
      </w:r>
      <w:r>
        <w:t>According to Ayurvedic sanhita, all three dosha are involved in the manifestati</w:t>
      </w:r>
      <w:r>
        <w:t xml:space="preserve">on of Ardhavbhedaka with Predominance of vata or Vata- kapha dosha. Management of these dosha can be done by Shodhan karma i.e Nasya Karma and samshaman karma.  </w:t>
      </w:r>
    </w:p>
    <w:p w14:paraId="29AD539D" w14:textId="77777777" w:rsidR="00A869E6" w:rsidRDefault="002036B2">
      <w:pPr>
        <w:numPr>
          <w:ilvl w:val="0"/>
          <w:numId w:val="2"/>
        </w:numPr>
        <w:spacing w:after="36"/>
        <w:ind w:hanging="360"/>
      </w:pPr>
      <w:r>
        <w:t>Recently these therapies have been gaining Popularity in the holistic treatment of Ardhavbheda</w:t>
      </w:r>
      <w:r>
        <w:t xml:space="preserve">ka (Maigraine).    </w:t>
      </w:r>
    </w:p>
    <w:p w14:paraId="796D71D8" w14:textId="77777777" w:rsidR="00A869E6" w:rsidRDefault="002036B2">
      <w:pPr>
        <w:numPr>
          <w:ilvl w:val="0"/>
          <w:numId w:val="2"/>
        </w:numPr>
        <w:spacing w:after="7"/>
        <w:ind w:hanging="360"/>
      </w:pPr>
      <w:r>
        <w:t>In this study, a 40-year Female Patient was selected based on the classical symptoms of Ardhavbhedaka. She was administered for Ayurvedic treatment i.e Shodhan Chikitsa and shaman Chikitsa (Pallative procedures) with selected Medication</w:t>
      </w:r>
      <w:r>
        <w:t xml:space="preserve">s, While under going Nasya Karma With Panchendriya Vardhan Tail. While during the Treatment course, considerable improvement was observed in the clinical symptoms of Ardhavbhedaka/ Migraine.  </w:t>
      </w:r>
    </w:p>
    <w:p w14:paraId="76B55411" w14:textId="77777777" w:rsidR="00A869E6" w:rsidRDefault="002036B2">
      <w:pPr>
        <w:ind w:left="70" w:right="3252"/>
      </w:pPr>
      <w:r>
        <w:rPr>
          <w:b/>
        </w:rPr>
        <w:t xml:space="preserve">(Key Words :- </w:t>
      </w:r>
      <w:r>
        <w:t>Ardhavbhedaka,shirshool,Migraine.</w:t>
      </w:r>
      <w:r>
        <w:rPr>
          <w:b/>
        </w:rPr>
        <w:t>)</w:t>
      </w:r>
      <w:r>
        <w:t xml:space="preserve">  </w:t>
      </w:r>
      <w:r>
        <w:rPr>
          <w:b/>
        </w:rPr>
        <w:t xml:space="preserve">Introduction </w:t>
      </w:r>
      <w:r>
        <w:rPr>
          <w:b/>
        </w:rPr>
        <w:t xml:space="preserve">:- </w:t>
      </w:r>
      <w:r>
        <w:t xml:space="preserve">  </w:t>
      </w:r>
      <w:r>
        <w:rPr>
          <w:b/>
        </w:rPr>
        <w:t xml:space="preserve"> </w:t>
      </w:r>
    </w:p>
    <w:p w14:paraId="2566FFE5" w14:textId="77777777" w:rsidR="00A869E6" w:rsidRDefault="002036B2">
      <w:pPr>
        <w:numPr>
          <w:ilvl w:val="0"/>
          <w:numId w:val="2"/>
        </w:numPr>
        <w:spacing w:after="63" w:line="283" w:lineRule="auto"/>
        <w:ind w:hanging="360"/>
      </w:pPr>
      <w:r>
        <w:t xml:space="preserve">The Indian Mythology Emphasizes The Prime Importance of shirah in the body, In shrimad Bhagavad Geeta, Lord Krishna Said that the base of the man is head While Whole body is just like it’s  Branch.  </w:t>
      </w:r>
    </w:p>
    <w:p w14:paraId="7B73C76F" w14:textId="77777777" w:rsidR="00A869E6" w:rsidRDefault="002036B2">
      <w:pPr>
        <w:numPr>
          <w:ilvl w:val="0"/>
          <w:numId w:val="3"/>
        </w:numPr>
        <w:ind w:hanging="720"/>
      </w:pPr>
      <w:r>
        <w:t>There are 107 marmas</w:t>
      </w:r>
      <w:r>
        <w:t xml:space="preserve"> in the human body and the Pradhan Marma is shirah. (1)  </w:t>
      </w:r>
    </w:p>
    <w:p w14:paraId="23B6E5F6" w14:textId="77777777" w:rsidR="00A869E6" w:rsidRDefault="002036B2">
      <w:pPr>
        <w:numPr>
          <w:ilvl w:val="0"/>
          <w:numId w:val="3"/>
        </w:numPr>
        <w:ind w:hanging="720"/>
      </w:pPr>
      <w:r>
        <w:t xml:space="preserve">Shirah is considered as uttamanga among all the angas of the sharira and it is the Ashraya of the Prana and all Indriyas  </w:t>
      </w:r>
    </w:p>
    <w:p w14:paraId="3AA0D2ED" w14:textId="77777777" w:rsidR="00A869E6" w:rsidRDefault="002036B2">
      <w:pPr>
        <w:numPr>
          <w:ilvl w:val="0"/>
          <w:numId w:val="3"/>
        </w:numPr>
        <w:ind w:hanging="720"/>
      </w:pPr>
      <w:r>
        <w:t>Ardhavbhedaka Roga is one among the shirorogas Mentioned in Ayurvedic Texts</w:t>
      </w:r>
      <w:r>
        <w:t xml:space="preserve">.  </w:t>
      </w:r>
    </w:p>
    <w:p w14:paraId="46C8AFA7" w14:textId="77777777" w:rsidR="00A869E6" w:rsidRDefault="002036B2">
      <w:pPr>
        <w:numPr>
          <w:ilvl w:val="0"/>
          <w:numId w:val="3"/>
        </w:numPr>
        <w:ind w:hanging="720"/>
      </w:pPr>
      <w:r>
        <w:t>There are five types of shirorogas in sutrasthana according to Acharya Charaka. I.e. i) Vataja ii) Pittaja iii) Kaphaja iv) Sanipataja v) Krimija He also Mentioned four additional shirorogas i.e. i) Shankhaka ii)  Ardhavbhedaka iii) Suryavarta iv) Anan</w:t>
      </w:r>
      <w:r>
        <w:t xml:space="preserve">tvata in siddisthana. (3)  </w:t>
      </w:r>
    </w:p>
    <w:p w14:paraId="1C07868B" w14:textId="77777777" w:rsidR="00A869E6" w:rsidRDefault="002036B2">
      <w:pPr>
        <w:numPr>
          <w:ilvl w:val="0"/>
          <w:numId w:val="3"/>
        </w:numPr>
        <w:ind w:hanging="720"/>
      </w:pPr>
      <w:r>
        <w:lastRenderedPageBreak/>
        <w:t xml:space="preserve">There are Eleven Types of shiroragas According to Acharya Sushruta I.e. i) Vatika ii) Pittika iii) Kaphaja iv) Sannipatika v) Raktaja vi) Kshayaja vii) Krimija viii) suryavarta ix) Anantvata x) Ardhavbhedaka and xi) Shankhaka.  </w:t>
      </w:r>
    </w:p>
    <w:p w14:paraId="67C1330C" w14:textId="77777777" w:rsidR="00A869E6" w:rsidRDefault="002036B2">
      <w:pPr>
        <w:numPr>
          <w:ilvl w:val="0"/>
          <w:numId w:val="3"/>
        </w:numPr>
        <w:ind w:hanging="720"/>
      </w:pPr>
      <w:r>
        <w:t>Migraine/ Ardhavbhedaka is a common chronic headache disorder characterized by recurrent attacks lasting 4-72 hours, of pulsating Quality, Moderate or Severe Intesity aggravated by routine physical activity and associated with Nausea, vomiting, photophobi</w:t>
      </w:r>
      <w:r>
        <w:t xml:space="preserve">a or phonophobia. (2)  </w:t>
      </w:r>
    </w:p>
    <w:p w14:paraId="79D0482B" w14:textId="77777777" w:rsidR="00A869E6" w:rsidRDefault="002036B2">
      <w:pPr>
        <w:numPr>
          <w:ilvl w:val="0"/>
          <w:numId w:val="3"/>
        </w:numPr>
        <w:spacing w:after="15" w:line="259" w:lineRule="auto"/>
        <w:ind w:hanging="720"/>
      </w:pPr>
      <w:r>
        <w:t xml:space="preserve">The word Ardhavbhedaka comprises of two components i.e. Ardha and Avbhedaka.  </w:t>
      </w:r>
    </w:p>
    <w:p w14:paraId="466DA0A4" w14:textId="77777777" w:rsidR="00A869E6" w:rsidRDefault="002036B2">
      <w:pPr>
        <w:ind w:left="1166"/>
      </w:pPr>
      <w:r>
        <w:t xml:space="preserve">Ardha Means Half or Half side, Ava Suggest bad Prognosis and Bhedaka means Breaking, Perforating or bursting out type of pain. (1)  </w:t>
      </w:r>
    </w:p>
    <w:p w14:paraId="76B899B4" w14:textId="77777777" w:rsidR="00A869E6" w:rsidRDefault="002036B2">
      <w:pPr>
        <w:numPr>
          <w:ilvl w:val="0"/>
          <w:numId w:val="3"/>
        </w:numPr>
        <w:spacing w:after="39"/>
        <w:ind w:hanging="720"/>
      </w:pPr>
      <w:r>
        <w:t>According to Acharya</w:t>
      </w:r>
      <w:r>
        <w:t xml:space="preserve"> Charaka and Madhava, it  is Vata Kaphaja Disease. (3)          IX)         According to Acharya Sushruta, it is Tridoshaja Disease.  X)           According to Vagbhatta, it is Vataja  Disease.  </w:t>
      </w:r>
    </w:p>
    <w:p w14:paraId="22ED7E56" w14:textId="77777777" w:rsidR="00A869E6" w:rsidRDefault="002036B2">
      <w:pPr>
        <w:pStyle w:val="Heading1"/>
        <w:ind w:right="7037"/>
      </w:pPr>
      <w:r>
        <w:t xml:space="preserve">Method :-  Case Study :- </w:t>
      </w:r>
      <w:r>
        <w:rPr>
          <w:b w:val="0"/>
        </w:rPr>
        <w:t xml:space="preserve"> </w:t>
      </w:r>
      <w:r>
        <w:t xml:space="preserve"> </w:t>
      </w:r>
    </w:p>
    <w:p w14:paraId="0C146B1C" w14:textId="77777777" w:rsidR="00A869E6" w:rsidRDefault="002036B2">
      <w:pPr>
        <w:ind w:left="85"/>
      </w:pPr>
      <w:r>
        <w:t>A 40 Year Female Patient came to</w:t>
      </w:r>
      <w:r>
        <w:t xml:space="preserve"> the L.K. Ayurved Rugnalaya on 19/08/2022 at 10:35 AM OPD No.  507635 and IPD No. 2171 with   </w:t>
      </w:r>
    </w:p>
    <w:p w14:paraId="065DB7B0" w14:textId="77777777" w:rsidR="00A869E6" w:rsidRDefault="002036B2">
      <w:pPr>
        <w:numPr>
          <w:ilvl w:val="0"/>
          <w:numId w:val="4"/>
        </w:numPr>
        <w:spacing w:after="36"/>
        <w:ind w:hanging="360"/>
      </w:pPr>
      <w:r>
        <w:rPr>
          <w:b/>
        </w:rPr>
        <w:t xml:space="preserve">Chief Complaints :- </w:t>
      </w:r>
      <w:r>
        <w:t>Right Sided Continuous rhythmic unilateral headache from 1 month, Burning senation in both Eyes from 1 month, associated with Nausea and vomi</w:t>
      </w:r>
      <w:r>
        <w:t xml:space="preserve">ting severe Photophobia and Phonophobia during and after episode of headache. Dizziness with this she has got disturbed sleep.   </w:t>
      </w:r>
    </w:p>
    <w:p w14:paraId="545C9C59" w14:textId="77777777" w:rsidR="00A869E6" w:rsidRDefault="002036B2">
      <w:pPr>
        <w:numPr>
          <w:ilvl w:val="0"/>
          <w:numId w:val="4"/>
        </w:numPr>
        <w:spacing w:after="36"/>
        <w:ind w:hanging="360"/>
      </w:pPr>
      <w:r>
        <w:rPr>
          <w:b/>
        </w:rPr>
        <w:t xml:space="preserve">History of Past Illness :- </w:t>
      </w:r>
      <w:r>
        <w:t xml:space="preserve"> History of fall from bike (1 Month back) Stiches marks present over parital region. No history of </w:t>
      </w:r>
      <w:r>
        <w:t xml:space="preserve">loss of consciousness,vomiting,nose and ear bleeding. No history of hypertension and Diabetes mellitus.  </w:t>
      </w:r>
    </w:p>
    <w:p w14:paraId="7FE6F21F" w14:textId="77777777" w:rsidR="00A869E6" w:rsidRDefault="002036B2">
      <w:pPr>
        <w:numPr>
          <w:ilvl w:val="0"/>
          <w:numId w:val="4"/>
        </w:numPr>
        <w:spacing w:after="31"/>
        <w:ind w:hanging="360"/>
      </w:pPr>
      <w:r>
        <w:rPr>
          <w:b/>
        </w:rPr>
        <w:t xml:space="preserve">History of Present Illness :- </w:t>
      </w:r>
      <w:r>
        <w:t xml:space="preserve"> she has taken treatment with allopatic medicines for 1 month but was not satisfied, Patient Complaning of  Right Sided </w:t>
      </w:r>
      <w:r>
        <w:t xml:space="preserve">Continuous rhythmic unilateral headache from 1 month, Burning senation in both Eyes from 1 month, associated with Nausea and vomiting severe Photophobia and Phonophobia during and after episode of headache. Dizziness with this she has got disturbed sleep, </w:t>
      </w:r>
      <w:r>
        <w:t xml:space="preserve">for further treatment and management she was admitted here and Ayurvedic Treatment was planned for her and within 8 days improvement was seen during treatment.   </w:t>
      </w:r>
    </w:p>
    <w:p w14:paraId="59E38FC3" w14:textId="77777777" w:rsidR="00A869E6" w:rsidRDefault="002036B2">
      <w:pPr>
        <w:numPr>
          <w:ilvl w:val="0"/>
          <w:numId w:val="4"/>
        </w:numPr>
        <w:spacing w:after="15"/>
        <w:ind w:hanging="360"/>
      </w:pPr>
      <w:r>
        <w:rPr>
          <w:b/>
        </w:rPr>
        <w:t xml:space="preserve">Family History :- </w:t>
      </w:r>
      <w:r>
        <w:t xml:space="preserve"> No Family history is present related to this disease.  </w:t>
      </w:r>
    </w:p>
    <w:p w14:paraId="0A0F1977" w14:textId="77777777" w:rsidR="00A869E6" w:rsidRDefault="002036B2">
      <w:pPr>
        <w:pStyle w:val="Heading1"/>
      </w:pPr>
      <w:r>
        <w:t xml:space="preserve">Rugna Parikshan :- General Examination :- </w:t>
      </w:r>
      <w:r>
        <w:rPr>
          <w:b w:val="0"/>
        </w:rPr>
        <w:t xml:space="preserve"> </w:t>
      </w:r>
      <w:r>
        <w:t xml:space="preserve"> </w:t>
      </w:r>
    </w:p>
    <w:tbl>
      <w:tblPr>
        <w:tblStyle w:val="TableGrid"/>
        <w:tblW w:w="5922" w:type="dxa"/>
        <w:tblInd w:w="436" w:type="dxa"/>
        <w:tblCellMar>
          <w:top w:w="9" w:type="dxa"/>
          <w:bottom w:w="6" w:type="dxa"/>
        </w:tblCellMar>
        <w:tblLook w:val="04A0" w:firstRow="1" w:lastRow="0" w:firstColumn="1" w:lastColumn="0" w:noHBand="0" w:noVBand="1"/>
      </w:tblPr>
      <w:tblGrid>
        <w:gridCol w:w="360"/>
        <w:gridCol w:w="2756"/>
        <w:gridCol w:w="2806"/>
      </w:tblGrid>
      <w:tr w:rsidR="00A869E6" w14:paraId="147F1B8E" w14:textId="77777777">
        <w:trPr>
          <w:trHeight w:val="302"/>
        </w:trPr>
        <w:tc>
          <w:tcPr>
            <w:tcW w:w="360" w:type="dxa"/>
            <w:tcBorders>
              <w:top w:val="nil"/>
              <w:left w:val="nil"/>
              <w:bottom w:val="nil"/>
              <w:right w:val="nil"/>
            </w:tcBorders>
          </w:tcPr>
          <w:p w14:paraId="005093BF" w14:textId="77777777" w:rsidR="00A869E6" w:rsidRDefault="002036B2">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r>
              <w:t xml:space="preserve"> </w:t>
            </w:r>
          </w:p>
        </w:tc>
        <w:tc>
          <w:tcPr>
            <w:tcW w:w="2756" w:type="dxa"/>
            <w:tcBorders>
              <w:top w:val="nil"/>
              <w:left w:val="nil"/>
              <w:bottom w:val="nil"/>
              <w:right w:val="nil"/>
            </w:tcBorders>
          </w:tcPr>
          <w:p w14:paraId="2E40ABA1" w14:textId="77777777" w:rsidR="00A869E6" w:rsidRDefault="002036B2">
            <w:pPr>
              <w:tabs>
                <w:tab w:val="center" w:pos="2161"/>
              </w:tabs>
              <w:spacing w:after="0" w:line="259" w:lineRule="auto"/>
              <w:ind w:left="0" w:firstLine="0"/>
            </w:pPr>
            <w:r>
              <w:t xml:space="preserve">Nadi – 78/min   </w:t>
            </w:r>
            <w:r>
              <w:tab/>
              <w:t xml:space="preserve">  </w:t>
            </w:r>
          </w:p>
        </w:tc>
        <w:tc>
          <w:tcPr>
            <w:tcW w:w="2806" w:type="dxa"/>
            <w:tcBorders>
              <w:top w:val="nil"/>
              <w:left w:val="nil"/>
              <w:bottom w:val="nil"/>
              <w:right w:val="nil"/>
            </w:tcBorders>
          </w:tcPr>
          <w:p w14:paraId="0204FD89" w14:textId="77777777" w:rsidR="00A869E6" w:rsidRDefault="002036B2">
            <w:pPr>
              <w:spacing w:after="0" w:line="259" w:lineRule="auto"/>
              <w:ind w:left="130" w:firstLine="0"/>
            </w:pPr>
            <w:r>
              <w:t xml:space="preserve">Shabda - Spashtha  </w:t>
            </w:r>
          </w:p>
        </w:tc>
      </w:tr>
      <w:tr w:rsidR="00A869E6" w14:paraId="50A5A4C3" w14:textId="77777777">
        <w:trPr>
          <w:trHeight w:val="345"/>
        </w:trPr>
        <w:tc>
          <w:tcPr>
            <w:tcW w:w="360" w:type="dxa"/>
            <w:tcBorders>
              <w:top w:val="nil"/>
              <w:left w:val="nil"/>
              <w:bottom w:val="nil"/>
              <w:right w:val="nil"/>
            </w:tcBorders>
          </w:tcPr>
          <w:p w14:paraId="6B50E58F" w14:textId="77777777" w:rsidR="00A869E6" w:rsidRDefault="002036B2">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r>
              <w:t xml:space="preserve"> </w:t>
            </w:r>
          </w:p>
        </w:tc>
        <w:tc>
          <w:tcPr>
            <w:tcW w:w="2756" w:type="dxa"/>
            <w:tcBorders>
              <w:top w:val="nil"/>
              <w:left w:val="nil"/>
              <w:bottom w:val="nil"/>
              <w:right w:val="nil"/>
            </w:tcBorders>
          </w:tcPr>
          <w:p w14:paraId="1983A107" w14:textId="77777777" w:rsidR="00A869E6" w:rsidRDefault="002036B2">
            <w:pPr>
              <w:spacing w:after="0" w:line="259" w:lineRule="auto"/>
              <w:ind w:left="0" w:firstLine="0"/>
            </w:pPr>
            <w:r>
              <w:t xml:space="preserve">Mala – 2-3 Times/ day    </w:t>
            </w:r>
          </w:p>
        </w:tc>
        <w:tc>
          <w:tcPr>
            <w:tcW w:w="2806" w:type="dxa"/>
            <w:tcBorders>
              <w:top w:val="nil"/>
              <w:left w:val="nil"/>
              <w:bottom w:val="nil"/>
              <w:right w:val="nil"/>
            </w:tcBorders>
          </w:tcPr>
          <w:p w14:paraId="69C5499B" w14:textId="77777777" w:rsidR="00A869E6" w:rsidRDefault="002036B2">
            <w:pPr>
              <w:spacing w:after="0" w:line="259" w:lineRule="auto"/>
              <w:ind w:left="130" w:firstLine="0"/>
            </w:pPr>
            <w:r>
              <w:t xml:space="preserve">Sparsh – Samshitoshan  </w:t>
            </w:r>
          </w:p>
        </w:tc>
      </w:tr>
      <w:tr w:rsidR="00A869E6" w14:paraId="634706EA" w14:textId="77777777">
        <w:trPr>
          <w:trHeight w:val="360"/>
        </w:trPr>
        <w:tc>
          <w:tcPr>
            <w:tcW w:w="360" w:type="dxa"/>
            <w:tcBorders>
              <w:top w:val="nil"/>
              <w:left w:val="nil"/>
              <w:bottom w:val="nil"/>
              <w:right w:val="nil"/>
            </w:tcBorders>
          </w:tcPr>
          <w:p w14:paraId="7DAEA46D" w14:textId="77777777" w:rsidR="00A869E6" w:rsidRDefault="002036B2">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r>
              <w:t xml:space="preserve"> </w:t>
            </w:r>
          </w:p>
        </w:tc>
        <w:tc>
          <w:tcPr>
            <w:tcW w:w="2756" w:type="dxa"/>
            <w:tcBorders>
              <w:top w:val="nil"/>
              <w:left w:val="nil"/>
              <w:bottom w:val="nil"/>
              <w:right w:val="nil"/>
            </w:tcBorders>
          </w:tcPr>
          <w:p w14:paraId="2FE6F6C4" w14:textId="77777777" w:rsidR="00A869E6" w:rsidRDefault="002036B2">
            <w:pPr>
              <w:spacing w:after="0" w:line="259" w:lineRule="auto"/>
              <w:ind w:left="0" w:firstLine="0"/>
            </w:pPr>
            <w:r>
              <w:t xml:space="preserve">Mutra – 3-4 times/day   </w:t>
            </w:r>
          </w:p>
        </w:tc>
        <w:tc>
          <w:tcPr>
            <w:tcW w:w="2806" w:type="dxa"/>
            <w:tcBorders>
              <w:top w:val="nil"/>
              <w:left w:val="nil"/>
              <w:bottom w:val="nil"/>
              <w:right w:val="nil"/>
            </w:tcBorders>
          </w:tcPr>
          <w:p w14:paraId="4A9578C5" w14:textId="77777777" w:rsidR="00A869E6" w:rsidRDefault="002036B2">
            <w:pPr>
              <w:spacing w:after="0" w:line="259" w:lineRule="auto"/>
              <w:ind w:left="130" w:firstLine="0"/>
            </w:pPr>
            <w:r>
              <w:t xml:space="preserve">Netra – Pallor +  </w:t>
            </w:r>
          </w:p>
        </w:tc>
      </w:tr>
      <w:tr w:rsidR="00A869E6" w14:paraId="77DD480F" w14:textId="77777777">
        <w:trPr>
          <w:trHeight w:val="405"/>
        </w:trPr>
        <w:tc>
          <w:tcPr>
            <w:tcW w:w="360" w:type="dxa"/>
            <w:tcBorders>
              <w:top w:val="nil"/>
              <w:left w:val="nil"/>
              <w:bottom w:val="nil"/>
              <w:right w:val="nil"/>
            </w:tcBorders>
          </w:tcPr>
          <w:p w14:paraId="36E127AF" w14:textId="77777777" w:rsidR="00A869E6" w:rsidRDefault="002036B2">
            <w:pPr>
              <w:spacing w:after="0" w:line="259" w:lineRule="auto"/>
              <w:ind w:left="0" w:firstLine="0"/>
            </w:pPr>
            <w:r>
              <w:t xml:space="preserve"> </w:t>
            </w:r>
          </w:p>
        </w:tc>
        <w:tc>
          <w:tcPr>
            <w:tcW w:w="2756" w:type="dxa"/>
            <w:tcBorders>
              <w:top w:val="nil"/>
              <w:left w:val="nil"/>
              <w:bottom w:val="nil"/>
              <w:right w:val="nil"/>
            </w:tcBorders>
          </w:tcPr>
          <w:p w14:paraId="76BC34E5" w14:textId="77777777" w:rsidR="00A869E6" w:rsidRDefault="002036B2">
            <w:pPr>
              <w:tabs>
                <w:tab w:val="center" w:pos="1277"/>
                <w:tab w:val="center" w:pos="2161"/>
              </w:tabs>
              <w:spacing w:after="0" w:line="259" w:lineRule="auto"/>
              <w:ind w:left="0" w:firstLine="0"/>
            </w:pPr>
            <w:r>
              <w:t xml:space="preserve"> </w:t>
            </w:r>
            <w:r>
              <w:tab/>
              <w:t xml:space="preserve">1 time/night  </w:t>
            </w:r>
            <w:r>
              <w:tab/>
              <w:t xml:space="preserve">  </w:t>
            </w:r>
          </w:p>
        </w:tc>
        <w:tc>
          <w:tcPr>
            <w:tcW w:w="2806" w:type="dxa"/>
            <w:tcBorders>
              <w:top w:val="nil"/>
              <w:left w:val="nil"/>
              <w:bottom w:val="nil"/>
              <w:right w:val="nil"/>
            </w:tcBorders>
          </w:tcPr>
          <w:p w14:paraId="2D462A9B" w14:textId="77777777" w:rsidR="00A869E6" w:rsidRDefault="002036B2">
            <w:pPr>
              <w:spacing w:after="0" w:line="259" w:lineRule="auto"/>
              <w:ind w:left="130" w:firstLine="0"/>
            </w:pPr>
            <w:r>
              <w:t xml:space="preserve">Prakruti – Vata pitanubandhi  </w:t>
            </w:r>
          </w:p>
        </w:tc>
      </w:tr>
      <w:tr w:rsidR="00A869E6" w14:paraId="6FE27800" w14:textId="77777777">
        <w:trPr>
          <w:trHeight w:val="425"/>
        </w:trPr>
        <w:tc>
          <w:tcPr>
            <w:tcW w:w="360" w:type="dxa"/>
            <w:tcBorders>
              <w:top w:val="nil"/>
              <w:left w:val="nil"/>
              <w:bottom w:val="nil"/>
              <w:right w:val="nil"/>
            </w:tcBorders>
            <w:vAlign w:val="bottom"/>
          </w:tcPr>
          <w:p w14:paraId="7F2259C9" w14:textId="77777777" w:rsidR="00A869E6" w:rsidRDefault="002036B2">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r>
              <w:t xml:space="preserve"> </w:t>
            </w:r>
          </w:p>
        </w:tc>
        <w:tc>
          <w:tcPr>
            <w:tcW w:w="2756" w:type="dxa"/>
            <w:tcBorders>
              <w:top w:val="nil"/>
              <w:left w:val="nil"/>
              <w:bottom w:val="nil"/>
              <w:right w:val="nil"/>
            </w:tcBorders>
          </w:tcPr>
          <w:p w14:paraId="63DB7B6A" w14:textId="77777777" w:rsidR="00A869E6" w:rsidRDefault="002036B2">
            <w:pPr>
              <w:tabs>
                <w:tab w:val="center" w:pos="2161"/>
              </w:tabs>
              <w:spacing w:after="0" w:line="259" w:lineRule="auto"/>
              <w:ind w:left="0" w:firstLine="0"/>
            </w:pPr>
            <w:r>
              <w:t xml:space="preserve">Jivha – Niram    </w:t>
            </w:r>
            <w:r>
              <w:tab/>
              <w:t xml:space="preserve">  </w:t>
            </w:r>
          </w:p>
        </w:tc>
        <w:tc>
          <w:tcPr>
            <w:tcW w:w="2806" w:type="dxa"/>
            <w:tcBorders>
              <w:top w:val="nil"/>
              <w:left w:val="nil"/>
              <w:bottom w:val="nil"/>
              <w:right w:val="nil"/>
            </w:tcBorders>
          </w:tcPr>
          <w:p w14:paraId="761A7409" w14:textId="77777777" w:rsidR="00A869E6" w:rsidRDefault="002036B2">
            <w:pPr>
              <w:spacing w:after="0" w:line="259" w:lineRule="auto"/>
              <w:ind w:left="130" w:firstLine="0"/>
            </w:pPr>
            <w:r>
              <w:t xml:space="preserve">Nidra – Anidra  </w:t>
            </w:r>
          </w:p>
        </w:tc>
      </w:tr>
      <w:tr w:rsidR="00A869E6" w14:paraId="6D5A0DFD" w14:textId="77777777">
        <w:trPr>
          <w:trHeight w:val="413"/>
        </w:trPr>
        <w:tc>
          <w:tcPr>
            <w:tcW w:w="360" w:type="dxa"/>
            <w:tcBorders>
              <w:top w:val="nil"/>
              <w:left w:val="nil"/>
              <w:bottom w:val="nil"/>
              <w:right w:val="nil"/>
            </w:tcBorders>
          </w:tcPr>
          <w:p w14:paraId="5E228638" w14:textId="77777777" w:rsidR="00A869E6" w:rsidRDefault="002036B2">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r>
              <w:t xml:space="preserve"> </w:t>
            </w:r>
          </w:p>
        </w:tc>
        <w:tc>
          <w:tcPr>
            <w:tcW w:w="2756" w:type="dxa"/>
            <w:tcBorders>
              <w:top w:val="nil"/>
              <w:left w:val="nil"/>
              <w:bottom w:val="nil"/>
              <w:right w:val="nil"/>
            </w:tcBorders>
          </w:tcPr>
          <w:p w14:paraId="6D83F3AC" w14:textId="77777777" w:rsidR="00A869E6" w:rsidRDefault="002036B2">
            <w:pPr>
              <w:spacing w:after="0" w:line="259" w:lineRule="auto"/>
              <w:ind w:left="0" w:firstLine="0"/>
            </w:pPr>
            <w:r>
              <w:t xml:space="preserve">Temprature – Afberile  </w:t>
            </w:r>
          </w:p>
        </w:tc>
        <w:tc>
          <w:tcPr>
            <w:tcW w:w="2806" w:type="dxa"/>
            <w:tcBorders>
              <w:top w:val="nil"/>
              <w:left w:val="nil"/>
              <w:bottom w:val="nil"/>
              <w:right w:val="nil"/>
            </w:tcBorders>
          </w:tcPr>
          <w:p w14:paraId="7A280BCF" w14:textId="77777777" w:rsidR="00A869E6" w:rsidRDefault="002036B2">
            <w:pPr>
              <w:spacing w:after="0" w:line="259" w:lineRule="auto"/>
              <w:ind w:left="130" w:firstLine="0"/>
            </w:pPr>
            <w:r>
              <w:t xml:space="preserve"> </w:t>
            </w:r>
          </w:p>
        </w:tc>
      </w:tr>
      <w:tr w:rsidR="00A869E6" w14:paraId="48F5C11D" w14:textId="77777777">
        <w:trPr>
          <w:trHeight w:val="369"/>
        </w:trPr>
        <w:tc>
          <w:tcPr>
            <w:tcW w:w="360" w:type="dxa"/>
            <w:tcBorders>
              <w:top w:val="nil"/>
              <w:left w:val="nil"/>
              <w:bottom w:val="nil"/>
              <w:right w:val="nil"/>
            </w:tcBorders>
            <w:vAlign w:val="bottom"/>
          </w:tcPr>
          <w:p w14:paraId="32D7A49D" w14:textId="77777777" w:rsidR="00A869E6" w:rsidRDefault="002036B2">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r>
              <w:t xml:space="preserve"> </w:t>
            </w:r>
          </w:p>
        </w:tc>
        <w:tc>
          <w:tcPr>
            <w:tcW w:w="2756" w:type="dxa"/>
            <w:tcBorders>
              <w:top w:val="nil"/>
              <w:left w:val="nil"/>
              <w:bottom w:val="nil"/>
              <w:right w:val="nil"/>
            </w:tcBorders>
          </w:tcPr>
          <w:p w14:paraId="15D2DEB3" w14:textId="77777777" w:rsidR="00A869E6" w:rsidRDefault="002036B2">
            <w:pPr>
              <w:tabs>
                <w:tab w:val="center" w:pos="2161"/>
              </w:tabs>
              <w:spacing w:after="0" w:line="259" w:lineRule="auto"/>
              <w:ind w:left="0" w:firstLine="0"/>
            </w:pPr>
            <w:r>
              <w:t xml:space="preserve">Pulse Rate – 78/min  </w:t>
            </w:r>
            <w:r>
              <w:tab/>
              <w:t xml:space="preserve">  </w:t>
            </w:r>
          </w:p>
        </w:tc>
        <w:tc>
          <w:tcPr>
            <w:tcW w:w="2806" w:type="dxa"/>
            <w:tcBorders>
              <w:top w:val="nil"/>
              <w:left w:val="nil"/>
              <w:bottom w:val="nil"/>
              <w:right w:val="nil"/>
            </w:tcBorders>
          </w:tcPr>
          <w:p w14:paraId="55B62D54" w14:textId="77777777" w:rsidR="00A869E6" w:rsidRDefault="002036B2">
            <w:pPr>
              <w:spacing w:after="0" w:line="259" w:lineRule="auto"/>
              <w:ind w:left="130" w:firstLine="0"/>
            </w:pPr>
            <w:r>
              <w:t xml:space="preserve">Weight – 42 Kg   </w:t>
            </w:r>
          </w:p>
        </w:tc>
      </w:tr>
    </w:tbl>
    <w:p w14:paraId="16FE47F6" w14:textId="77777777" w:rsidR="00A869E6" w:rsidRDefault="002036B2">
      <w:pPr>
        <w:tabs>
          <w:tab w:val="center" w:pos="480"/>
          <w:tab w:val="center" w:pos="1657"/>
          <w:tab w:val="center" w:pos="2957"/>
          <w:tab w:val="center" w:pos="4230"/>
        </w:tabs>
        <w:spacing w:after="7"/>
        <w:ind w:left="0" w:firstLine="0"/>
      </w:pPr>
      <w:r>
        <w:tab/>
      </w:r>
      <w:r>
        <w:rPr>
          <w:rFonts w:ascii="Segoe UI Symbol" w:eastAsia="Segoe UI Symbol" w:hAnsi="Segoe UI Symbol" w:cs="Segoe UI Symbol"/>
        </w:rPr>
        <w:t>•</w:t>
      </w:r>
      <w:r>
        <w:rPr>
          <w:rFonts w:ascii="Arial" w:eastAsia="Arial" w:hAnsi="Arial" w:cs="Arial"/>
        </w:rPr>
        <w:t xml:space="preserve"> </w:t>
      </w:r>
      <w:r>
        <w:t xml:space="preserve"> </w:t>
      </w:r>
      <w:r>
        <w:tab/>
        <w:t xml:space="preserve">BP – 100/60 mmHg  </w:t>
      </w:r>
      <w:r>
        <w:tab/>
        <w:t xml:space="preserve">  </w:t>
      </w:r>
      <w:r>
        <w:tab/>
        <w:t xml:space="preserve">RR – 18/min  </w:t>
      </w:r>
    </w:p>
    <w:p w14:paraId="341B545A" w14:textId="77777777" w:rsidR="00A869E6" w:rsidRDefault="002036B2">
      <w:pPr>
        <w:pStyle w:val="Heading1"/>
        <w:spacing w:after="94"/>
      </w:pPr>
      <w:r>
        <w:lastRenderedPageBreak/>
        <w:t xml:space="preserve">Systemic Examination :-  </w:t>
      </w:r>
    </w:p>
    <w:p w14:paraId="177FCC13" w14:textId="77777777" w:rsidR="00A869E6" w:rsidRDefault="002036B2">
      <w:pPr>
        <w:numPr>
          <w:ilvl w:val="0"/>
          <w:numId w:val="5"/>
        </w:numPr>
        <w:ind w:hanging="360"/>
      </w:pPr>
      <w:r>
        <w:t xml:space="preserve">RS – Air Entry equals both side chest clear  </w:t>
      </w:r>
    </w:p>
    <w:p w14:paraId="1CC4C467" w14:textId="77777777" w:rsidR="00A869E6" w:rsidRDefault="002036B2">
      <w:pPr>
        <w:numPr>
          <w:ilvl w:val="0"/>
          <w:numId w:val="5"/>
        </w:numPr>
        <w:ind w:hanging="360"/>
      </w:pPr>
      <w:r>
        <w:t xml:space="preserve">CVS – S1, S2 Normal No murmur  </w:t>
      </w:r>
    </w:p>
    <w:p w14:paraId="43AF728B" w14:textId="77777777" w:rsidR="00A869E6" w:rsidRDefault="002036B2">
      <w:pPr>
        <w:numPr>
          <w:ilvl w:val="0"/>
          <w:numId w:val="5"/>
        </w:numPr>
        <w:ind w:hanging="360"/>
      </w:pPr>
      <w:r>
        <w:t xml:space="preserve">CNS – Concious well oriented remember the events very clearly   </w:t>
      </w:r>
    </w:p>
    <w:p w14:paraId="3CCA1124" w14:textId="77777777" w:rsidR="00A869E6" w:rsidRDefault="002036B2">
      <w:pPr>
        <w:numPr>
          <w:ilvl w:val="0"/>
          <w:numId w:val="5"/>
        </w:numPr>
        <w:spacing w:after="50"/>
        <w:ind w:hanging="360"/>
      </w:pPr>
      <w:r>
        <w:t xml:space="preserve">PA – Soft Non Tenderness  </w:t>
      </w:r>
    </w:p>
    <w:p w14:paraId="2F007955" w14:textId="77777777" w:rsidR="00A869E6" w:rsidRDefault="002036B2">
      <w:pPr>
        <w:pStyle w:val="Heading1"/>
        <w:spacing w:after="94"/>
      </w:pPr>
      <w:r>
        <w:t xml:space="preserve">Investigations </w:t>
      </w:r>
      <w:r>
        <w:rPr>
          <w:b w:val="0"/>
        </w:rPr>
        <w:t xml:space="preserve"> </w:t>
      </w:r>
      <w:r>
        <w:t xml:space="preserve"> </w:t>
      </w:r>
    </w:p>
    <w:p w14:paraId="403B70E5" w14:textId="77777777" w:rsidR="00A869E6" w:rsidRDefault="002036B2">
      <w:pPr>
        <w:numPr>
          <w:ilvl w:val="0"/>
          <w:numId w:val="6"/>
        </w:numPr>
        <w:ind w:hanging="360"/>
      </w:pPr>
      <w:r>
        <w:t xml:space="preserve">CBC – on date 24/08/2022  </w:t>
      </w:r>
    </w:p>
    <w:p w14:paraId="4366D1D0" w14:textId="77777777" w:rsidR="00A869E6" w:rsidRDefault="002036B2">
      <w:pPr>
        <w:numPr>
          <w:ilvl w:val="0"/>
          <w:numId w:val="6"/>
        </w:numPr>
        <w:ind w:hanging="360"/>
      </w:pPr>
      <w:r>
        <w:t xml:space="preserve">HB – 7.7 gm/ dl  </w:t>
      </w:r>
    </w:p>
    <w:p w14:paraId="5A8C037C" w14:textId="77777777" w:rsidR="00A869E6" w:rsidRDefault="002036B2">
      <w:pPr>
        <w:numPr>
          <w:ilvl w:val="0"/>
          <w:numId w:val="6"/>
        </w:numPr>
        <w:ind w:hanging="360"/>
      </w:pPr>
      <w:r>
        <w:t xml:space="preserve">WBC count – 6,910  </w:t>
      </w:r>
    </w:p>
    <w:p w14:paraId="486E8D9A" w14:textId="77777777" w:rsidR="00A869E6" w:rsidRDefault="002036B2">
      <w:pPr>
        <w:numPr>
          <w:ilvl w:val="0"/>
          <w:numId w:val="6"/>
        </w:numPr>
        <w:spacing w:after="5"/>
        <w:ind w:hanging="360"/>
      </w:pPr>
      <w:r>
        <w:t xml:space="preserve">Platelet count – 2,90,000  </w:t>
      </w:r>
    </w:p>
    <w:p w14:paraId="543B39D1" w14:textId="77777777" w:rsidR="00A869E6" w:rsidRDefault="002036B2">
      <w:pPr>
        <w:pStyle w:val="Heading1"/>
        <w:spacing w:after="94"/>
      </w:pPr>
      <w:r>
        <w:t xml:space="preserve">Samprapti Ghatak of Ardhavbhedaka  </w:t>
      </w:r>
    </w:p>
    <w:p w14:paraId="7F25DDD7" w14:textId="77777777" w:rsidR="00A869E6" w:rsidRDefault="002036B2">
      <w:pPr>
        <w:numPr>
          <w:ilvl w:val="0"/>
          <w:numId w:val="7"/>
        </w:numPr>
        <w:ind w:hanging="360"/>
      </w:pPr>
      <w:r>
        <w:t xml:space="preserve">Dosh :- Vata  Kapha  </w:t>
      </w:r>
    </w:p>
    <w:p w14:paraId="6ABC75EB" w14:textId="77777777" w:rsidR="00A869E6" w:rsidRDefault="002036B2">
      <w:pPr>
        <w:numPr>
          <w:ilvl w:val="0"/>
          <w:numId w:val="7"/>
        </w:numPr>
        <w:ind w:hanging="360"/>
      </w:pPr>
      <w:r>
        <w:t xml:space="preserve">Dushya :- Rasa Rakt  </w:t>
      </w:r>
    </w:p>
    <w:p w14:paraId="5B04991A" w14:textId="77777777" w:rsidR="00A869E6" w:rsidRDefault="002036B2">
      <w:pPr>
        <w:numPr>
          <w:ilvl w:val="0"/>
          <w:numId w:val="7"/>
        </w:numPr>
        <w:ind w:hanging="360"/>
      </w:pPr>
      <w:r>
        <w:t xml:space="preserve">Udhbhav Sthan :- Amashaya pakvashya  </w:t>
      </w:r>
    </w:p>
    <w:p w14:paraId="5A726764" w14:textId="77777777" w:rsidR="00A869E6" w:rsidRDefault="002036B2">
      <w:pPr>
        <w:numPr>
          <w:ilvl w:val="0"/>
          <w:numId w:val="7"/>
        </w:numPr>
        <w:ind w:hanging="360"/>
      </w:pPr>
      <w:r>
        <w:t xml:space="preserve">Strotas :- Rasavaha, Raktvaha  </w:t>
      </w:r>
    </w:p>
    <w:p w14:paraId="71F54536" w14:textId="77777777" w:rsidR="00A869E6" w:rsidRDefault="002036B2">
      <w:pPr>
        <w:numPr>
          <w:ilvl w:val="0"/>
          <w:numId w:val="7"/>
        </w:numPr>
        <w:ind w:hanging="360"/>
      </w:pPr>
      <w:r>
        <w:t xml:space="preserve">Strotodushti :-Sanga,Vimargagamana </w:t>
      </w:r>
    </w:p>
    <w:p w14:paraId="696D194F" w14:textId="77777777" w:rsidR="00A869E6" w:rsidRDefault="002036B2">
      <w:pPr>
        <w:numPr>
          <w:ilvl w:val="0"/>
          <w:numId w:val="7"/>
        </w:numPr>
        <w:ind w:hanging="360"/>
      </w:pPr>
      <w:r>
        <w:t xml:space="preserve">Adhisthan :- Shirah  </w:t>
      </w:r>
    </w:p>
    <w:p w14:paraId="1970CCBC" w14:textId="77777777" w:rsidR="00A869E6" w:rsidRDefault="002036B2">
      <w:pPr>
        <w:numPr>
          <w:ilvl w:val="0"/>
          <w:numId w:val="7"/>
        </w:numPr>
        <w:ind w:hanging="360"/>
      </w:pPr>
      <w:r>
        <w:t xml:space="preserve">Vyakti sthan :- Shirah /Right Side Ardhshir  </w:t>
      </w:r>
    </w:p>
    <w:p w14:paraId="176B0464" w14:textId="77777777" w:rsidR="00A869E6" w:rsidRDefault="002036B2">
      <w:pPr>
        <w:numPr>
          <w:ilvl w:val="0"/>
          <w:numId w:val="7"/>
        </w:numPr>
        <w:ind w:hanging="360"/>
      </w:pPr>
      <w:r>
        <w:t xml:space="preserve">Roga marga :- Marmasthisandhi  </w:t>
      </w:r>
    </w:p>
    <w:p w14:paraId="7F943DBA" w14:textId="77777777" w:rsidR="00A869E6" w:rsidRDefault="002036B2">
      <w:pPr>
        <w:numPr>
          <w:ilvl w:val="0"/>
          <w:numId w:val="7"/>
        </w:numPr>
        <w:ind w:hanging="360"/>
      </w:pPr>
      <w:r>
        <w:t xml:space="preserve">Svabhava :- Ashukari  </w:t>
      </w:r>
    </w:p>
    <w:p w14:paraId="7510FAC2" w14:textId="77777777" w:rsidR="00A869E6" w:rsidRDefault="002036B2">
      <w:pPr>
        <w:numPr>
          <w:ilvl w:val="0"/>
          <w:numId w:val="7"/>
        </w:numPr>
        <w:spacing w:after="5"/>
        <w:ind w:hanging="360"/>
      </w:pPr>
      <w:r>
        <w:t xml:space="preserve">Sadhyasadhyata :- Sadhya - Kashtsadhya  </w:t>
      </w:r>
    </w:p>
    <w:p w14:paraId="2770DDCA" w14:textId="77777777" w:rsidR="00A869E6" w:rsidRDefault="002036B2">
      <w:pPr>
        <w:pStyle w:val="Heading1"/>
        <w:ind w:right="6073"/>
      </w:pPr>
      <w:r>
        <w:t>Material and Methods</w:t>
      </w:r>
      <w:r>
        <w:rPr>
          <w:b w:val="0"/>
        </w:rPr>
        <w:t xml:space="preserve"> </w:t>
      </w:r>
      <w:r>
        <w:t xml:space="preserve"> Methods </w:t>
      </w:r>
      <w:r>
        <w:rPr>
          <w:b w:val="0"/>
        </w:rPr>
        <w:t xml:space="preserve">–  </w:t>
      </w:r>
      <w:r>
        <w:t>i)</w:t>
      </w:r>
      <w:r>
        <w:rPr>
          <w:b w:val="0"/>
        </w:rPr>
        <w:t xml:space="preserve"> Case Study  </w:t>
      </w:r>
      <w:r>
        <w:t xml:space="preserve"> </w:t>
      </w:r>
    </w:p>
    <w:p w14:paraId="2FF944DB" w14:textId="77777777" w:rsidR="00A869E6" w:rsidRDefault="002036B2">
      <w:pPr>
        <w:spacing w:after="7"/>
        <w:ind w:left="85"/>
      </w:pPr>
      <w:r>
        <w:t xml:space="preserve">  </w:t>
      </w:r>
      <w:r>
        <w:tab/>
        <w:t xml:space="preserve">   </w:t>
      </w:r>
      <w:r>
        <w:t xml:space="preserve">   </w:t>
      </w:r>
      <w:r>
        <w:rPr>
          <w:b/>
        </w:rPr>
        <w:t>ii)</w:t>
      </w:r>
      <w:r>
        <w:t xml:space="preserve"> Centre – PG Department of Kayachikitsa L.K. Ayurved Rugnalya, Yavatmal, Affiliated to D.M.M. Ayurved Mahavidyalaya, Yavatmal.   </w:t>
      </w:r>
    </w:p>
    <w:p w14:paraId="08D3616D" w14:textId="77777777" w:rsidR="00A869E6" w:rsidRDefault="002036B2">
      <w:pPr>
        <w:pStyle w:val="Heading1"/>
      </w:pPr>
      <w:r>
        <w:t xml:space="preserve">Material - </w:t>
      </w:r>
      <w:r>
        <w:rPr>
          <w:b w:val="0"/>
        </w:rPr>
        <w:t xml:space="preserve"> </w:t>
      </w:r>
      <w:r>
        <w:t xml:space="preserve">Shaman Chikitsa  </w:t>
      </w:r>
    </w:p>
    <w:tbl>
      <w:tblPr>
        <w:tblStyle w:val="TableGrid"/>
        <w:tblW w:w="9254" w:type="dxa"/>
        <w:tblInd w:w="-30" w:type="dxa"/>
        <w:tblCellMar>
          <w:top w:w="95" w:type="dxa"/>
          <w:left w:w="110" w:type="dxa"/>
          <w:right w:w="5" w:type="dxa"/>
        </w:tblCellMar>
        <w:tblLook w:val="04A0" w:firstRow="1" w:lastRow="0" w:firstColumn="1" w:lastColumn="0" w:noHBand="0" w:noVBand="1"/>
      </w:tblPr>
      <w:tblGrid>
        <w:gridCol w:w="780"/>
        <w:gridCol w:w="3302"/>
        <w:gridCol w:w="1460"/>
        <w:gridCol w:w="1876"/>
        <w:gridCol w:w="1836"/>
      </w:tblGrid>
      <w:tr w:rsidR="00A869E6" w14:paraId="19287D61" w14:textId="77777777">
        <w:trPr>
          <w:trHeight w:val="345"/>
        </w:trPr>
        <w:tc>
          <w:tcPr>
            <w:tcW w:w="781" w:type="dxa"/>
            <w:tcBorders>
              <w:top w:val="single" w:sz="4" w:space="0" w:color="000000"/>
              <w:left w:val="single" w:sz="4" w:space="0" w:color="000000"/>
              <w:bottom w:val="single" w:sz="4" w:space="0" w:color="000000"/>
              <w:right w:val="single" w:sz="4" w:space="0" w:color="000000"/>
            </w:tcBorders>
          </w:tcPr>
          <w:p w14:paraId="304D3A3C" w14:textId="77777777" w:rsidR="00A869E6" w:rsidRDefault="002036B2">
            <w:pPr>
              <w:spacing w:after="0" w:line="259" w:lineRule="auto"/>
              <w:ind w:left="0" w:firstLine="0"/>
            </w:pPr>
            <w:r>
              <w:rPr>
                <w:b/>
              </w:rPr>
              <w:t xml:space="preserve">Sr.No. </w:t>
            </w:r>
            <w: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1DBFED03" w14:textId="77777777" w:rsidR="00A869E6" w:rsidRDefault="002036B2">
            <w:pPr>
              <w:spacing w:after="0" w:line="259" w:lineRule="auto"/>
              <w:ind w:left="0" w:firstLine="0"/>
            </w:pPr>
            <w:r>
              <w:rPr>
                <w:b/>
              </w:rPr>
              <w:t xml:space="preserve">Dravya </w:t>
            </w: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66F43E11" w14:textId="77777777" w:rsidR="00A869E6" w:rsidRDefault="002036B2">
            <w:pPr>
              <w:spacing w:after="0" w:line="259" w:lineRule="auto"/>
              <w:ind w:left="0" w:right="95" w:firstLine="0"/>
              <w:jc w:val="center"/>
            </w:pPr>
            <w:r>
              <w:rPr>
                <w:b/>
              </w:rPr>
              <w:t xml:space="preserve">Dose </w:t>
            </w:r>
            <w:r>
              <w:t xml:space="preserve"> </w:t>
            </w:r>
          </w:p>
        </w:tc>
        <w:tc>
          <w:tcPr>
            <w:tcW w:w="1876" w:type="dxa"/>
            <w:tcBorders>
              <w:top w:val="single" w:sz="4" w:space="0" w:color="000000"/>
              <w:left w:val="single" w:sz="4" w:space="0" w:color="000000"/>
              <w:bottom w:val="single" w:sz="4" w:space="0" w:color="000000"/>
              <w:right w:val="single" w:sz="4" w:space="0" w:color="000000"/>
            </w:tcBorders>
          </w:tcPr>
          <w:p w14:paraId="42FDF1EF" w14:textId="77777777" w:rsidR="00A869E6" w:rsidRDefault="002036B2">
            <w:pPr>
              <w:spacing w:after="0" w:line="259" w:lineRule="auto"/>
              <w:ind w:left="0" w:right="109" w:firstLine="0"/>
              <w:jc w:val="center"/>
            </w:pPr>
            <w:r>
              <w:rPr>
                <w:b/>
              </w:rPr>
              <w:t xml:space="preserve">Duration </w:t>
            </w:r>
            <w:r>
              <w:t xml:space="preserve"> </w:t>
            </w:r>
          </w:p>
        </w:tc>
        <w:tc>
          <w:tcPr>
            <w:tcW w:w="1836" w:type="dxa"/>
            <w:tcBorders>
              <w:top w:val="single" w:sz="4" w:space="0" w:color="000000"/>
              <w:left w:val="single" w:sz="4" w:space="0" w:color="000000"/>
              <w:bottom w:val="single" w:sz="4" w:space="0" w:color="000000"/>
              <w:right w:val="single" w:sz="4" w:space="0" w:color="000000"/>
            </w:tcBorders>
          </w:tcPr>
          <w:p w14:paraId="23373CE9" w14:textId="77777777" w:rsidR="00A869E6" w:rsidRDefault="002036B2">
            <w:pPr>
              <w:spacing w:after="0" w:line="259" w:lineRule="auto"/>
              <w:ind w:left="0" w:right="103" w:firstLine="0"/>
              <w:jc w:val="center"/>
            </w:pPr>
            <w:r>
              <w:rPr>
                <w:b/>
              </w:rPr>
              <w:t xml:space="preserve">Anupan </w:t>
            </w:r>
            <w:r>
              <w:t xml:space="preserve"> </w:t>
            </w:r>
          </w:p>
        </w:tc>
      </w:tr>
      <w:tr w:rsidR="00A869E6" w14:paraId="2A98075D" w14:textId="77777777">
        <w:trPr>
          <w:trHeight w:val="1210"/>
        </w:trPr>
        <w:tc>
          <w:tcPr>
            <w:tcW w:w="781" w:type="dxa"/>
            <w:tcBorders>
              <w:top w:val="single" w:sz="4" w:space="0" w:color="000000"/>
              <w:left w:val="single" w:sz="4" w:space="0" w:color="000000"/>
              <w:bottom w:val="single" w:sz="4" w:space="0" w:color="000000"/>
              <w:right w:val="single" w:sz="4" w:space="0" w:color="000000"/>
            </w:tcBorders>
          </w:tcPr>
          <w:p w14:paraId="415EB7B2" w14:textId="77777777" w:rsidR="00A869E6" w:rsidRDefault="002036B2">
            <w:pPr>
              <w:spacing w:after="0" w:line="259" w:lineRule="auto"/>
              <w:ind w:left="0" w:right="104" w:firstLine="0"/>
              <w:jc w:val="center"/>
            </w:pPr>
            <w:r>
              <w:t xml:space="preserve">1  </w:t>
            </w:r>
          </w:p>
        </w:tc>
        <w:tc>
          <w:tcPr>
            <w:tcW w:w="3302" w:type="dxa"/>
            <w:tcBorders>
              <w:top w:val="single" w:sz="4" w:space="0" w:color="000000"/>
              <w:left w:val="single" w:sz="4" w:space="0" w:color="000000"/>
              <w:bottom w:val="single" w:sz="4" w:space="0" w:color="000000"/>
              <w:right w:val="single" w:sz="4" w:space="0" w:color="000000"/>
            </w:tcBorders>
          </w:tcPr>
          <w:p w14:paraId="69BA101D" w14:textId="77777777" w:rsidR="00A869E6" w:rsidRDefault="002036B2">
            <w:pPr>
              <w:spacing w:after="0" w:line="259" w:lineRule="auto"/>
              <w:ind w:left="0" w:firstLine="0"/>
            </w:pPr>
            <w:r>
              <w:t xml:space="preserve">Maha Yograj Guggul   </w:t>
            </w:r>
          </w:p>
          <w:p w14:paraId="22090A52" w14:textId="77777777" w:rsidR="00A869E6" w:rsidRDefault="002036B2">
            <w:pPr>
              <w:spacing w:after="0" w:line="259" w:lineRule="auto"/>
              <w:ind w:left="0" w:firstLine="0"/>
            </w:pPr>
            <w:r>
              <w:t xml:space="preserve">Vat </w:t>
            </w:r>
            <w:r>
              <w:t xml:space="preserve">vidhawans ras  </w:t>
            </w:r>
          </w:p>
          <w:p w14:paraId="4FDDA0D6" w14:textId="77777777" w:rsidR="00A869E6" w:rsidRDefault="002036B2">
            <w:pPr>
              <w:spacing w:after="0" w:line="259" w:lineRule="auto"/>
              <w:ind w:left="0" w:firstLine="0"/>
            </w:pPr>
            <w:r>
              <w:t xml:space="preserve">Ekang Vir ras  </w:t>
            </w:r>
          </w:p>
          <w:p w14:paraId="047022AA" w14:textId="77777777" w:rsidR="00A869E6" w:rsidRDefault="002036B2">
            <w:pPr>
              <w:spacing w:after="0" w:line="259" w:lineRule="auto"/>
              <w:ind w:left="0" w:firstLine="0"/>
            </w:pPr>
            <w:r>
              <w:t xml:space="preserve">Sutshekhar ras  </w:t>
            </w:r>
          </w:p>
        </w:tc>
        <w:tc>
          <w:tcPr>
            <w:tcW w:w="1460" w:type="dxa"/>
            <w:tcBorders>
              <w:top w:val="single" w:sz="4" w:space="0" w:color="000000"/>
              <w:left w:val="single" w:sz="4" w:space="0" w:color="000000"/>
              <w:bottom w:val="single" w:sz="4" w:space="0" w:color="000000"/>
              <w:right w:val="single" w:sz="4" w:space="0" w:color="000000"/>
            </w:tcBorders>
          </w:tcPr>
          <w:p w14:paraId="5CEE7CF8" w14:textId="77777777" w:rsidR="00A869E6" w:rsidRDefault="002036B2">
            <w:pPr>
              <w:spacing w:after="0" w:line="259" w:lineRule="auto"/>
              <w:ind w:left="0" w:right="107" w:firstLine="0"/>
              <w:jc w:val="center"/>
            </w:pPr>
            <w:r>
              <w:t xml:space="preserve">500mg  </w:t>
            </w:r>
          </w:p>
          <w:p w14:paraId="443D0C30" w14:textId="77777777" w:rsidR="00A869E6" w:rsidRDefault="002036B2">
            <w:pPr>
              <w:spacing w:after="0" w:line="259" w:lineRule="auto"/>
              <w:ind w:left="0" w:right="107" w:firstLine="0"/>
              <w:jc w:val="center"/>
            </w:pPr>
            <w:r>
              <w:t xml:space="preserve">250mg  </w:t>
            </w:r>
          </w:p>
          <w:p w14:paraId="75095BF6" w14:textId="77777777" w:rsidR="00A869E6" w:rsidRDefault="002036B2">
            <w:pPr>
              <w:spacing w:after="0" w:line="259" w:lineRule="auto"/>
              <w:ind w:left="0" w:right="107" w:firstLine="0"/>
              <w:jc w:val="center"/>
            </w:pPr>
            <w:r>
              <w:t xml:space="preserve">250mg  </w:t>
            </w:r>
          </w:p>
          <w:p w14:paraId="0319D3FF" w14:textId="77777777" w:rsidR="00A869E6" w:rsidRDefault="002036B2">
            <w:pPr>
              <w:spacing w:after="0" w:line="259" w:lineRule="auto"/>
              <w:ind w:left="0" w:right="107" w:firstLine="0"/>
              <w:jc w:val="center"/>
            </w:pPr>
            <w:r>
              <w:t xml:space="preserve">250mg  </w:t>
            </w:r>
          </w:p>
        </w:tc>
        <w:tc>
          <w:tcPr>
            <w:tcW w:w="1876" w:type="dxa"/>
            <w:tcBorders>
              <w:top w:val="single" w:sz="4" w:space="0" w:color="000000"/>
              <w:left w:val="single" w:sz="4" w:space="0" w:color="000000"/>
              <w:bottom w:val="single" w:sz="4" w:space="0" w:color="000000"/>
              <w:right w:val="single" w:sz="4" w:space="0" w:color="000000"/>
            </w:tcBorders>
          </w:tcPr>
          <w:p w14:paraId="10E69935" w14:textId="77777777" w:rsidR="00A869E6" w:rsidRDefault="002036B2">
            <w:pPr>
              <w:spacing w:after="0" w:line="259" w:lineRule="auto"/>
              <w:ind w:left="0" w:right="111" w:firstLine="0"/>
              <w:jc w:val="center"/>
            </w:pPr>
            <w:r>
              <w:t xml:space="preserve">Twice a day  </w:t>
            </w:r>
          </w:p>
          <w:p w14:paraId="7990493D" w14:textId="77777777" w:rsidR="00A869E6" w:rsidRDefault="002036B2">
            <w:pPr>
              <w:spacing w:after="0" w:line="259" w:lineRule="auto"/>
              <w:ind w:left="51" w:firstLine="0"/>
              <w:jc w:val="center"/>
            </w:pPr>
            <w:r>
              <w:t xml:space="preserve">  </w:t>
            </w:r>
          </w:p>
        </w:tc>
        <w:tc>
          <w:tcPr>
            <w:tcW w:w="1836" w:type="dxa"/>
            <w:tcBorders>
              <w:top w:val="single" w:sz="4" w:space="0" w:color="000000"/>
              <w:left w:val="single" w:sz="4" w:space="0" w:color="000000"/>
              <w:bottom w:val="single" w:sz="4" w:space="0" w:color="000000"/>
              <w:right w:val="single" w:sz="4" w:space="0" w:color="000000"/>
            </w:tcBorders>
          </w:tcPr>
          <w:p w14:paraId="2F56A8D7" w14:textId="77777777" w:rsidR="00A869E6" w:rsidRDefault="002036B2">
            <w:pPr>
              <w:spacing w:after="0" w:line="259" w:lineRule="auto"/>
              <w:ind w:left="55" w:firstLine="0"/>
            </w:pPr>
            <w:r>
              <w:t xml:space="preserve">Lukewarm water  </w:t>
            </w:r>
          </w:p>
        </w:tc>
      </w:tr>
      <w:tr w:rsidR="00A869E6" w14:paraId="2AD3E52C" w14:textId="77777777">
        <w:trPr>
          <w:trHeight w:val="1506"/>
        </w:trPr>
        <w:tc>
          <w:tcPr>
            <w:tcW w:w="781" w:type="dxa"/>
            <w:tcBorders>
              <w:top w:val="single" w:sz="4" w:space="0" w:color="000000"/>
              <w:left w:val="single" w:sz="4" w:space="0" w:color="000000"/>
              <w:bottom w:val="single" w:sz="4" w:space="0" w:color="000000"/>
              <w:right w:val="single" w:sz="4" w:space="0" w:color="000000"/>
            </w:tcBorders>
          </w:tcPr>
          <w:p w14:paraId="255F4AA9" w14:textId="77777777" w:rsidR="00A869E6" w:rsidRDefault="002036B2">
            <w:pPr>
              <w:spacing w:after="0" w:line="259" w:lineRule="auto"/>
              <w:ind w:left="0" w:right="104" w:firstLine="0"/>
              <w:jc w:val="center"/>
            </w:pPr>
            <w:r>
              <w:t xml:space="preserve">2  </w:t>
            </w:r>
          </w:p>
        </w:tc>
        <w:tc>
          <w:tcPr>
            <w:tcW w:w="3302" w:type="dxa"/>
            <w:tcBorders>
              <w:top w:val="single" w:sz="4" w:space="0" w:color="000000"/>
              <w:left w:val="single" w:sz="4" w:space="0" w:color="000000"/>
              <w:bottom w:val="single" w:sz="4" w:space="0" w:color="000000"/>
              <w:right w:val="single" w:sz="4" w:space="0" w:color="000000"/>
            </w:tcBorders>
          </w:tcPr>
          <w:p w14:paraId="53C000FF" w14:textId="77777777" w:rsidR="00A869E6" w:rsidRDefault="002036B2">
            <w:pPr>
              <w:spacing w:after="0" w:line="259" w:lineRule="auto"/>
              <w:ind w:left="0" w:firstLine="0"/>
            </w:pPr>
            <w:r>
              <w:t xml:space="preserve">A Combination in Powder form of   </w:t>
            </w:r>
          </w:p>
          <w:p w14:paraId="07F31B0B" w14:textId="77777777" w:rsidR="00A869E6" w:rsidRDefault="002036B2">
            <w:pPr>
              <w:spacing w:after="1" w:line="259" w:lineRule="auto"/>
              <w:ind w:left="0" w:firstLine="0"/>
            </w:pPr>
            <w:r>
              <w:t xml:space="preserve">Dashmul Churna  </w:t>
            </w:r>
          </w:p>
          <w:p w14:paraId="146137C3" w14:textId="77777777" w:rsidR="00A869E6" w:rsidRDefault="002036B2">
            <w:pPr>
              <w:spacing w:after="0" w:line="259" w:lineRule="auto"/>
              <w:ind w:left="0" w:firstLine="0"/>
            </w:pPr>
            <w:r>
              <w:t xml:space="preserve">Rasna Churna  </w:t>
            </w:r>
          </w:p>
          <w:p w14:paraId="70A4E13E" w14:textId="77777777" w:rsidR="00A869E6" w:rsidRDefault="002036B2">
            <w:pPr>
              <w:spacing w:after="0" w:line="259" w:lineRule="auto"/>
              <w:ind w:left="0" w:firstLine="0"/>
            </w:pPr>
            <w:r>
              <w:t xml:space="preserve">Avipattikar Churna  </w:t>
            </w:r>
          </w:p>
          <w:p w14:paraId="00620A94" w14:textId="77777777" w:rsidR="00A869E6" w:rsidRDefault="002036B2">
            <w:pPr>
              <w:spacing w:after="0" w:line="259" w:lineRule="auto"/>
              <w:ind w:left="0" w:firstLine="0"/>
            </w:pPr>
            <w:r>
              <w:t xml:space="preserve">Aamlki Churna  </w:t>
            </w:r>
          </w:p>
        </w:tc>
        <w:tc>
          <w:tcPr>
            <w:tcW w:w="1460" w:type="dxa"/>
            <w:tcBorders>
              <w:top w:val="single" w:sz="4" w:space="0" w:color="000000"/>
              <w:left w:val="single" w:sz="4" w:space="0" w:color="000000"/>
              <w:bottom w:val="single" w:sz="4" w:space="0" w:color="000000"/>
              <w:right w:val="single" w:sz="4" w:space="0" w:color="000000"/>
            </w:tcBorders>
          </w:tcPr>
          <w:p w14:paraId="4C3C7767" w14:textId="77777777" w:rsidR="00A869E6" w:rsidRDefault="002036B2">
            <w:pPr>
              <w:spacing w:after="0" w:line="259" w:lineRule="auto"/>
              <w:ind w:left="0" w:right="100" w:firstLine="0"/>
              <w:jc w:val="center"/>
            </w:pPr>
            <w:r>
              <w:t xml:space="preserve">1 gm Each  </w:t>
            </w:r>
          </w:p>
        </w:tc>
        <w:tc>
          <w:tcPr>
            <w:tcW w:w="1876" w:type="dxa"/>
            <w:tcBorders>
              <w:top w:val="single" w:sz="4" w:space="0" w:color="000000"/>
              <w:left w:val="single" w:sz="4" w:space="0" w:color="000000"/>
              <w:bottom w:val="single" w:sz="4" w:space="0" w:color="000000"/>
              <w:right w:val="single" w:sz="4" w:space="0" w:color="000000"/>
            </w:tcBorders>
          </w:tcPr>
          <w:p w14:paraId="46BD87A1" w14:textId="77777777" w:rsidR="00A869E6" w:rsidRDefault="002036B2">
            <w:pPr>
              <w:spacing w:after="0" w:line="259" w:lineRule="auto"/>
              <w:ind w:left="0" w:right="111" w:firstLine="0"/>
              <w:jc w:val="center"/>
            </w:pPr>
            <w:r>
              <w:t xml:space="preserve">Twice a day  </w:t>
            </w:r>
          </w:p>
          <w:p w14:paraId="70091236" w14:textId="77777777" w:rsidR="00A869E6" w:rsidRDefault="002036B2">
            <w:pPr>
              <w:spacing w:after="0" w:line="259" w:lineRule="auto"/>
              <w:ind w:left="51" w:firstLine="0"/>
              <w:jc w:val="center"/>
            </w:pPr>
            <w:r>
              <w:t xml:space="preserve">  </w:t>
            </w:r>
          </w:p>
        </w:tc>
        <w:tc>
          <w:tcPr>
            <w:tcW w:w="1836" w:type="dxa"/>
            <w:tcBorders>
              <w:top w:val="single" w:sz="4" w:space="0" w:color="000000"/>
              <w:left w:val="single" w:sz="4" w:space="0" w:color="000000"/>
              <w:bottom w:val="single" w:sz="4" w:space="0" w:color="000000"/>
              <w:right w:val="single" w:sz="4" w:space="0" w:color="000000"/>
            </w:tcBorders>
          </w:tcPr>
          <w:p w14:paraId="270CA2F2" w14:textId="77777777" w:rsidR="00A869E6" w:rsidRDefault="002036B2">
            <w:pPr>
              <w:spacing w:after="0" w:line="259" w:lineRule="auto"/>
              <w:ind w:left="55" w:firstLine="0"/>
            </w:pPr>
            <w:r>
              <w:t xml:space="preserve">Lukewarm water  </w:t>
            </w:r>
          </w:p>
        </w:tc>
      </w:tr>
      <w:tr w:rsidR="00A869E6" w14:paraId="59188A62" w14:textId="77777777">
        <w:trPr>
          <w:trHeight w:val="635"/>
        </w:trPr>
        <w:tc>
          <w:tcPr>
            <w:tcW w:w="781" w:type="dxa"/>
            <w:tcBorders>
              <w:top w:val="single" w:sz="4" w:space="0" w:color="000000"/>
              <w:left w:val="single" w:sz="4" w:space="0" w:color="000000"/>
              <w:bottom w:val="single" w:sz="4" w:space="0" w:color="000000"/>
              <w:right w:val="single" w:sz="4" w:space="0" w:color="000000"/>
            </w:tcBorders>
          </w:tcPr>
          <w:p w14:paraId="1E0B98DC" w14:textId="77777777" w:rsidR="00A869E6" w:rsidRDefault="002036B2">
            <w:pPr>
              <w:spacing w:after="0" w:line="259" w:lineRule="auto"/>
              <w:ind w:left="0" w:right="104" w:firstLine="0"/>
              <w:jc w:val="center"/>
            </w:pPr>
            <w:r>
              <w:t xml:space="preserve">3  </w:t>
            </w:r>
          </w:p>
        </w:tc>
        <w:tc>
          <w:tcPr>
            <w:tcW w:w="3302" w:type="dxa"/>
            <w:tcBorders>
              <w:top w:val="single" w:sz="4" w:space="0" w:color="000000"/>
              <w:left w:val="single" w:sz="4" w:space="0" w:color="000000"/>
              <w:bottom w:val="single" w:sz="4" w:space="0" w:color="000000"/>
              <w:right w:val="single" w:sz="4" w:space="0" w:color="000000"/>
            </w:tcBorders>
          </w:tcPr>
          <w:p w14:paraId="3DF3FB86" w14:textId="77777777" w:rsidR="00A869E6" w:rsidRDefault="002036B2">
            <w:pPr>
              <w:spacing w:after="0" w:line="259" w:lineRule="auto"/>
              <w:ind w:left="0" w:firstLine="0"/>
            </w:pPr>
            <w:r>
              <w:t xml:space="preserve">Swadhisht Virechan </w:t>
            </w:r>
          </w:p>
          <w:p w14:paraId="54052815" w14:textId="77777777" w:rsidR="00A869E6" w:rsidRDefault="002036B2">
            <w:pPr>
              <w:spacing w:after="0" w:line="259" w:lineRule="auto"/>
              <w:ind w:left="0" w:firstLine="0"/>
            </w:pPr>
            <w:r>
              <w:t xml:space="preserve">Churna/Powder  </w:t>
            </w:r>
          </w:p>
        </w:tc>
        <w:tc>
          <w:tcPr>
            <w:tcW w:w="1460" w:type="dxa"/>
            <w:tcBorders>
              <w:top w:val="single" w:sz="4" w:space="0" w:color="000000"/>
              <w:left w:val="single" w:sz="4" w:space="0" w:color="000000"/>
              <w:bottom w:val="single" w:sz="4" w:space="0" w:color="000000"/>
              <w:right w:val="single" w:sz="4" w:space="0" w:color="000000"/>
            </w:tcBorders>
          </w:tcPr>
          <w:p w14:paraId="64DF96C0" w14:textId="77777777" w:rsidR="00A869E6" w:rsidRDefault="002036B2">
            <w:pPr>
              <w:spacing w:after="0" w:line="259" w:lineRule="auto"/>
              <w:ind w:left="0" w:right="105" w:firstLine="0"/>
              <w:jc w:val="center"/>
            </w:pPr>
            <w:r>
              <w:t xml:space="preserve">3gm  </w:t>
            </w:r>
          </w:p>
        </w:tc>
        <w:tc>
          <w:tcPr>
            <w:tcW w:w="1876" w:type="dxa"/>
            <w:tcBorders>
              <w:top w:val="single" w:sz="4" w:space="0" w:color="000000"/>
              <w:left w:val="single" w:sz="4" w:space="0" w:color="000000"/>
              <w:bottom w:val="single" w:sz="4" w:space="0" w:color="000000"/>
              <w:right w:val="single" w:sz="4" w:space="0" w:color="000000"/>
            </w:tcBorders>
          </w:tcPr>
          <w:p w14:paraId="70A73DE1" w14:textId="77777777" w:rsidR="00A869E6" w:rsidRDefault="002036B2">
            <w:pPr>
              <w:spacing w:after="0" w:line="259" w:lineRule="auto"/>
              <w:ind w:left="0" w:right="104" w:firstLine="0"/>
              <w:jc w:val="center"/>
            </w:pPr>
            <w:r>
              <w:t xml:space="preserve">Once a day (HS)  </w:t>
            </w:r>
          </w:p>
        </w:tc>
        <w:tc>
          <w:tcPr>
            <w:tcW w:w="1836" w:type="dxa"/>
            <w:tcBorders>
              <w:top w:val="single" w:sz="4" w:space="0" w:color="000000"/>
              <w:left w:val="single" w:sz="4" w:space="0" w:color="000000"/>
              <w:bottom w:val="single" w:sz="4" w:space="0" w:color="000000"/>
              <w:right w:val="single" w:sz="4" w:space="0" w:color="000000"/>
            </w:tcBorders>
          </w:tcPr>
          <w:p w14:paraId="5AFDE3C9" w14:textId="77777777" w:rsidR="00A869E6" w:rsidRDefault="002036B2">
            <w:pPr>
              <w:spacing w:after="0" w:line="259" w:lineRule="auto"/>
              <w:ind w:left="55" w:firstLine="0"/>
            </w:pPr>
            <w:r>
              <w:t xml:space="preserve">Lukewarm water  </w:t>
            </w:r>
          </w:p>
        </w:tc>
      </w:tr>
      <w:tr w:rsidR="00A869E6" w14:paraId="4CBC8237" w14:textId="77777777">
        <w:trPr>
          <w:trHeight w:val="635"/>
        </w:trPr>
        <w:tc>
          <w:tcPr>
            <w:tcW w:w="781" w:type="dxa"/>
            <w:tcBorders>
              <w:top w:val="single" w:sz="4" w:space="0" w:color="000000"/>
              <w:left w:val="single" w:sz="4" w:space="0" w:color="000000"/>
              <w:bottom w:val="single" w:sz="4" w:space="0" w:color="000000"/>
              <w:right w:val="single" w:sz="4" w:space="0" w:color="000000"/>
            </w:tcBorders>
          </w:tcPr>
          <w:p w14:paraId="1D81AED1" w14:textId="77777777" w:rsidR="00A869E6" w:rsidRDefault="002036B2">
            <w:pPr>
              <w:spacing w:after="0" w:line="259" w:lineRule="auto"/>
              <w:ind w:left="0" w:right="104" w:firstLine="0"/>
              <w:jc w:val="center"/>
            </w:pPr>
            <w:r>
              <w:lastRenderedPageBreak/>
              <w:t xml:space="preserve">4  </w:t>
            </w:r>
          </w:p>
        </w:tc>
        <w:tc>
          <w:tcPr>
            <w:tcW w:w="3302" w:type="dxa"/>
            <w:tcBorders>
              <w:top w:val="single" w:sz="4" w:space="0" w:color="000000"/>
              <w:left w:val="single" w:sz="4" w:space="0" w:color="000000"/>
              <w:bottom w:val="single" w:sz="4" w:space="0" w:color="000000"/>
              <w:right w:val="single" w:sz="4" w:space="0" w:color="000000"/>
            </w:tcBorders>
          </w:tcPr>
          <w:p w14:paraId="131C39E8" w14:textId="77777777" w:rsidR="00A869E6" w:rsidRDefault="002036B2">
            <w:pPr>
              <w:spacing w:after="0" w:line="259" w:lineRule="auto"/>
              <w:ind w:left="0" w:firstLine="0"/>
            </w:pPr>
            <w:r>
              <w:t xml:space="preserve">Guduchi and Dashmul Bharad </w:t>
            </w:r>
          </w:p>
          <w:p w14:paraId="3CE632AD" w14:textId="77777777" w:rsidR="00A869E6" w:rsidRDefault="002036B2">
            <w:pPr>
              <w:spacing w:after="0" w:line="259" w:lineRule="auto"/>
              <w:ind w:left="0" w:firstLine="0"/>
            </w:pPr>
            <w:r>
              <w:t xml:space="preserve">Kwath   </w:t>
            </w:r>
          </w:p>
        </w:tc>
        <w:tc>
          <w:tcPr>
            <w:tcW w:w="1460" w:type="dxa"/>
            <w:tcBorders>
              <w:top w:val="single" w:sz="4" w:space="0" w:color="000000"/>
              <w:left w:val="single" w:sz="4" w:space="0" w:color="000000"/>
              <w:bottom w:val="single" w:sz="4" w:space="0" w:color="000000"/>
              <w:right w:val="single" w:sz="4" w:space="0" w:color="000000"/>
            </w:tcBorders>
          </w:tcPr>
          <w:p w14:paraId="6632F5EE" w14:textId="77777777" w:rsidR="00A869E6" w:rsidRDefault="002036B2">
            <w:pPr>
              <w:spacing w:after="0" w:line="259" w:lineRule="auto"/>
              <w:ind w:left="0" w:right="110" w:firstLine="0"/>
              <w:jc w:val="center"/>
            </w:pPr>
            <w:r>
              <w:t xml:space="preserve">30ml  </w:t>
            </w:r>
          </w:p>
        </w:tc>
        <w:tc>
          <w:tcPr>
            <w:tcW w:w="1876" w:type="dxa"/>
            <w:tcBorders>
              <w:top w:val="single" w:sz="4" w:space="0" w:color="000000"/>
              <w:left w:val="single" w:sz="4" w:space="0" w:color="000000"/>
              <w:bottom w:val="single" w:sz="4" w:space="0" w:color="000000"/>
              <w:right w:val="single" w:sz="4" w:space="0" w:color="000000"/>
            </w:tcBorders>
          </w:tcPr>
          <w:p w14:paraId="4C11988E" w14:textId="77777777" w:rsidR="00A869E6" w:rsidRDefault="002036B2">
            <w:pPr>
              <w:spacing w:after="0" w:line="259" w:lineRule="auto"/>
              <w:ind w:left="0" w:right="111" w:firstLine="0"/>
              <w:jc w:val="center"/>
            </w:pPr>
            <w:r>
              <w:t xml:space="preserve">Twice a day  </w:t>
            </w:r>
          </w:p>
          <w:p w14:paraId="5A166B68" w14:textId="77777777" w:rsidR="00A869E6" w:rsidRDefault="002036B2">
            <w:pPr>
              <w:spacing w:after="0" w:line="259" w:lineRule="auto"/>
              <w:ind w:left="51" w:firstLine="0"/>
              <w:jc w:val="center"/>
            </w:pPr>
            <w:r>
              <w:t xml:space="preserve">  </w:t>
            </w:r>
          </w:p>
        </w:tc>
        <w:tc>
          <w:tcPr>
            <w:tcW w:w="1836" w:type="dxa"/>
            <w:tcBorders>
              <w:top w:val="single" w:sz="4" w:space="0" w:color="000000"/>
              <w:left w:val="single" w:sz="4" w:space="0" w:color="000000"/>
              <w:bottom w:val="single" w:sz="4" w:space="0" w:color="000000"/>
              <w:right w:val="single" w:sz="4" w:space="0" w:color="000000"/>
            </w:tcBorders>
          </w:tcPr>
          <w:p w14:paraId="29235D3C" w14:textId="77777777" w:rsidR="00A869E6" w:rsidRDefault="002036B2">
            <w:pPr>
              <w:spacing w:after="0" w:line="259" w:lineRule="auto"/>
              <w:ind w:left="55" w:firstLine="0"/>
            </w:pPr>
            <w:r>
              <w:t xml:space="preserve">Lukewarm water  </w:t>
            </w:r>
          </w:p>
        </w:tc>
      </w:tr>
      <w:tr w:rsidR="00A869E6" w14:paraId="2B437490" w14:textId="77777777">
        <w:trPr>
          <w:trHeight w:val="925"/>
        </w:trPr>
        <w:tc>
          <w:tcPr>
            <w:tcW w:w="781" w:type="dxa"/>
            <w:tcBorders>
              <w:top w:val="single" w:sz="4" w:space="0" w:color="000000"/>
              <w:left w:val="single" w:sz="4" w:space="0" w:color="000000"/>
              <w:bottom w:val="single" w:sz="4" w:space="0" w:color="000000"/>
              <w:right w:val="single" w:sz="4" w:space="0" w:color="000000"/>
            </w:tcBorders>
          </w:tcPr>
          <w:p w14:paraId="76DC5364" w14:textId="77777777" w:rsidR="00A869E6" w:rsidRDefault="002036B2">
            <w:pPr>
              <w:spacing w:after="0" w:line="259" w:lineRule="auto"/>
              <w:ind w:left="0" w:right="43" w:firstLine="0"/>
              <w:jc w:val="center"/>
            </w:pPr>
            <w:r>
              <w:t xml:space="preserve">5  </w:t>
            </w:r>
          </w:p>
        </w:tc>
        <w:tc>
          <w:tcPr>
            <w:tcW w:w="3302" w:type="dxa"/>
            <w:tcBorders>
              <w:top w:val="single" w:sz="4" w:space="0" w:color="000000"/>
              <w:left w:val="single" w:sz="4" w:space="0" w:color="000000"/>
              <w:bottom w:val="single" w:sz="4" w:space="0" w:color="000000"/>
              <w:right w:val="single" w:sz="4" w:space="0" w:color="000000"/>
            </w:tcBorders>
          </w:tcPr>
          <w:p w14:paraId="7D78143E" w14:textId="77777777" w:rsidR="00A869E6" w:rsidRDefault="002036B2">
            <w:pPr>
              <w:spacing w:after="0" w:line="259" w:lineRule="auto"/>
              <w:ind w:left="0" w:firstLine="0"/>
            </w:pPr>
            <w:r>
              <w:t xml:space="preserve">Punarnawa Mandur   </w:t>
            </w:r>
          </w:p>
          <w:p w14:paraId="02AD848A" w14:textId="77777777" w:rsidR="00A869E6" w:rsidRDefault="002036B2">
            <w:pPr>
              <w:spacing w:after="0" w:line="259" w:lineRule="auto"/>
              <w:ind w:left="0" w:firstLine="0"/>
            </w:pPr>
            <w:r>
              <w:t xml:space="preserve">Loha Bhasma   </w:t>
            </w:r>
          </w:p>
          <w:p w14:paraId="55C258E8" w14:textId="77777777" w:rsidR="00A869E6" w:rsidRDefault="002036B2">
            <w:pPr>
              <w:spacing w:after="0" w:line="259" w:lineRule="auto"/>
              <w:ind w:left="0" w:firstLine="0"/>
            </w:pPr>
            <w:r>
              <w:t xml:space="preserve">Kamdhudha  </w:t>
            </w:r>
          </w:p>
        </w:tc>
        <w:tc>
          <w:tcPr>
            <w:tcW w:w="1460" w:type="dxa"/>
            <w:tcBorders>
              <w:top w:val="single" w:sz="4" w:space="0" w:color="000000"/>
              <w:left w:val="single" w:sz="4" w:space="0" w:color="000000"/>
              <w:bottom w:val="single" w:sz="4" w:space="0" w:color="000000"/>
              <w:right w:val="single" w:sz="4" w:space="0" w:color="000000"/>
            </w:tcBorders>
          </w:tcPr>
          <w:p w14:paraId="1BD98DA9" w14:textId="77777777" w:rsidR="00A869E6" w:rsidRDefault="002036B2">
            <w:pPr>
              <w:spacing w:after="0" w:line="259" w:lineRule="auto"/>
              <w:ind w:left="0" w:right="46" w:firstLine="0"/>
              <w:jc w:val="center"/>
            </w:pPr>
            <w:r>
              <w:t xml:space="preserve">250mg  </w:t>
            </w:r>
          </w:p>
        </w:tc>
        <w:tc>
          <w:tcPr>
            <w:tcW w:w="1876" w:type="dxa"/>
            <w:tcBorders>
              <w:top w:val="single" w:sz="4" w:space="0" w:color="000000"/>
              <w:left w:val="single" w:sz="4" w:space="0" w:color="000000"/>
              <w:bottom w:val="single" w:sz="4" w:space="0" w:color="000000"/>
              <w:right w:val="single" w:sz="4" w:space="0" w:color="000000"/>
            </w:tcBorders>
          </w:tcPr>
          <w:p w14:paraId="041C3A8E" w14:textId="77777777" w:rsidR="00A869E6" w:rsidRDefault="002036B2">
            <w:pPr>
              <w:spacing w:after="0" w:line="259" w:lineRule="auto"/>
              <w:ind w:left="0" w:right="51" w:firstLine="0"/>
              <w:jc w:val="center"/>
            </w:pPr>
            <w:r>
              <w:t xml:space="preserve">Twice a day  </w:t>
            </w:r>
          </w:p>
          <w:p w14:paraId="49FF08DE" w14:textId="77777777" w:rsidR="00A869E6" w:rsidRDefault="002036B2">
            <w:pPr>
              <w:spacing w:after="0" w:line="259" w:lineRule="auto"/>
              <w:ind w:left="111" w:firstLine="0"/>
              <w:jc w:val="center"/>
            </w:pPr>
            <w:r>
              <w:t xml:space="preserve">  </w:t>
            </w:r>
          </w:p>
        </w:tc>
        <w:tc>
          <w:tcPr>
            <w:tcW w:w="1836" w:type="dxa"/>
            <w:tcBorders>
              <w:top w:val="single" w:sz="4" w:space="0" w:color="000000"/>
              <w:left w:val="single" w:sz="4" w:space="0" w:color="000000"/>
              <w:bottom w:val="single" w:sz="4" w:space="0" w:color="000000"/>
              <w:right w:val="single" w:sz="4" w:space="0" w:color="000000"/>
            </w:tcBorders>
          </w:tcPr>
          <w:p w14:paraId="5803F7BA" w14:textId="77777777" w:rsidR="00A869E6" w:rsidRDefault="002036B2">
            <w:pPr>
              <w:spacing w:after="0" w:line="259" w:lineRule="auto"/>
              <w:ind w:left="55" w:firstLine="0"/>
            </w:pPr>
            <w:r>
              <w:t xml:space="preserve">Lukewarm water  </w:t>
            </w:r>
          </w:p>
        </w:tc>
      </w:tr>
      <w:tr w:rsidR="00A869E6" w14:paraId="53047ADD" w14:textId="77777777">
        <w:trPr>
          <w:trHeight w:val="635"/>
        </w:trPr>
        <w:tc>
          <w:tcPr>
            <w:tcW w:w="781" w:type="dxa"/>
            <w:tcBorders>
              <w:top w:val="single" w:sz="4" w:space="0" w:color="000000"/>
              <w:left w:val="single" w:sz="4" w:space="0" w:color="000000"/>
              <w:bottom w:val="single" w:sz="4" w:space="0" w:color="000000"/>
              <w:right w:val="single" w:sz="4" w:space="0" w:color="000000"/>
            </w:tcBorders>
          </w:tcPr>
          <w:p w14:paraId="55DB718F" w14:textId="77777777" w:rsidR="00A869E6" w:rsidRDefault="002036B2">
            <w:pPr>
              <w:spacing w:after="0" w:line="259" w:lineRule="auto"/>
              <w:ind w:left="0" w:right="43" w:firstLine="0"/>
              <w:jc w:val="center"/>
            </w:pPr>
            <w:r>
              <w:t xml:space="preserve">6  </w:t>
            </w:r>
          </w:p>
        </w:tc>
        <w:tc>
          <w:tcPr>
            <w:tcW w:w="3302" w:type="dxa"/>
            <w:tcBorders>
              <w:top w:val="single" w:sz="4" w:space="0" w:color="000000"/>
              <w:left w:val="single" w:sz="4" w:space="0" w:color="000000"/>
              <w:bottom w:val="single" w:sz="4" w:space="0" w:color="000000"/>
              <w:right w:val="single" w:sz="4" w:space="0" w:color="000000"/>
            </w:tcBorders>
          </w:tcPr>
          <w:p w14:paraId="5EA04C18" w14:textId="77777777" w:rsidR="00A869E6" w:rsidRDefault="002036B2">
            <w:pPr>
              <w:spacing w:after="0" w:line="259" w:lineRule="auto"/>
              <w:ind w:left="0" w:firstLine="0"/>
            </w:pPr>
            <w:r>
              <w:t xml:space="preserve">Nasya by panchendriya vardhan  </w:t>
            </w:r>
          </w:p>
          <w:p w14:paraId="46942A0E" w14:textId="77777777" w:rsidR="00A869E6" w:rsidRDefault="002036B2">
            <w:pPr>
              <w:spacing w:after="0" w:line="259" w:lineRule="auto"/>
              <w:ind w:left="0" w:firstLine="0"/>
            </w:pPr>
            <w:r>
              <w:t xml:space="preserve">Tail  </w:t>
            </w:r>
          </w:p>
        </w:tc>
        <w:tc>
          <w:tcPr>
            <w:tcW w:w="1460" w:type="dxa"/>
            <w:tcBorders>
              <w:top w:val="single" w:sz="4" w:space="0" w:color="000000"/>
              <w:left w:val="single" w:sz="4" w:space="0" w:color="000000"/>
              <w:bottom w:val="single" w:sz="4" w:space="0" w:color="000000"/>
              <w:right w:val="single" w:sz="4" w:space="0" w:color="000000"/>
            </w:tcBorders>
          </w:tcPr>
          <w:p w14:paraId="3D1E4629" w14:textId="77777777" w:rsidR="00A869E6" w:rsidRDefault="002036B2">
            <w:pPr>
              <w:spacing w:after="0" w:line="259" w:lineRule="auto"/>
              <w:ind w:left="105" w:firstLine="0"/>
              <w:jc w:val="center"/>
            </w:pPr>
            <w:r>
              <w:t xml:space="preserve">  </w:t>
            </w:r>
          </w:p>
        </w:tc>
        <w:tc>
          <w:tcPr>
            <w:tcW w:w="1876" w:type="dxa"/>
            <w:tcBorders>
              <w:top w:val="single" w:sz="4" w:space="0" w:color="000000"/>
              <w:left w:val="single" w:sz="4" w:space="0" w:color="000000"/>
              <w:bottom w:val="single" w:sz="4" w:space="0" w:color="000000"/>
              <w:right w:val="single" w:sz="4" w:space="0" w:color="000000"/>
            </w:tcBorders>
          </w:tcPr>
          <w:p w14:paraId="4D765C06" w14:textId="77777777" w:rsidR="00A869E6" w:rsidRDefault="002036B2">
            <w:pPr>
              <w:spacing w:after="0" w:line="259" w:lineRule="auto"/>
              <w:ind w:left="0" w:firstLine="0"/>
              <w:jc w:val="center"/>
            </w:pPr>
            <w:r>
              <w:t xml:space="preserve">Once a day (Bed time)  </w:t>
            </w:r>
          </w:p>
        </w:tc>
        <w:tc>
          <w:tcPr>
            <w:tcW w:w="1836" w:type="dxa"/>
            <w:tcBorders>
              <w:top w:val="single" w:sz="4" w:space="0" w:color="000000"/>
              <w:left w:val="single" w:sz="4" w:space="0" w:color="000000"/>
              <w:bottom w:val="single" w:sz="4" w:space="0" w:color="000000"/>
              <w:right w:val="single" w:sz="4" w:space="0" w:color="000000"/>
            </w:tcBorders>
          </w:tcPr>
          <w:p w14:paraId="50B536CF" w14:textId="77777777" w:rsidR="00A869E6" w:rsidRDefault="002036B2">
            <w:pPr>
              <w:spacing w:after="0" w:line="259" w:lineRule="auto"/>
              <w:ind w:left="0" w:right="49" w:firstLine="0"/>
              <w:jc w:val="center"/>
            </w:pPr>
            <w:r>
              <w:t xml:space="preserve">In both nostrils  </w:t>
            </w:r>
          </w:p>
        </w:tc>
      </w:tr>
      <w:tr w:rsidR="00A869E6" w14:paraId="69B399BE" w14:textId="77777777">
        <w:trPr>
          <w:trHeight w:val="345"/>
        </w:trPr>
        <w:tc>
          <w:tcPr>
            <w:tcW w:w="781" w:type="dxa"/>
            <w:tcBorders>
              <w:top w:val="single" w:sz="4" w:space="0" w:color="000000"/>
              <w:left w:val="single" w:sz="4" w:space="0" w:color="000000"/>
              <w:bottom w:val="single" w:sz="4" w:space="0" w:color="000000"/>
              <w:right w:val="single" w:sz="4" w:space="0" w:color="000000"/>
            </w:tcBorders>
          </w:tcPr>
          <w:p w14:paraId="6DEA5E0D" w14:textId="77777777" w:rsidR="00A869E6" w:rsidRDefault="002036B2">
            <w:pPr>
              <w:spacing w:after="0" w:line="259" w:lineRule="auto"/>
              <w:ind w:left="0" w:right="43" w:firstLine="0"/>
              <w:jc w:val="center"/>
            </w:pPr>
            <w:r>
              <w:t xml:space="preserve">7  </w:t>
            </w:r>
          </w:p>
        </w:tc>
        <w:tc>
          <w:tcPr>
            <w:tcW w:w="3302" w:type="dxa"/>
            <w:tcBorders>
              <w:top w:val="single" w:sz="4" w:space="0" w:color="000000"/>
              <w:left w:val="single" w:sz="4" w:space="0" w:color="000000"/>
              <w:bottom w:val="single" w:sz="4" w:space="0" w:color="000000"/>
              <w:right w:val="single" w:sz="4" w:space="0" w:color="000000"/>
            </w:tcBorders>
          </w:tcPr>
          <w:p w14:paraId="53271CE5" w14:textId="77777777" w:rsidR="00A869E6" w:rsidRDefault="002036B2">
            <w:pPr>
              <w:spacing w:after="0" w:line="259" w:lineRule="auto"/>
              <w:ind w:left="0" w:firstLine="0"/>
            </w:pPr>
            <w:r>
              <w:t xml:space="preserve">Tab. Cephagraine   </w:t>
            </w:r>
          </w:p>
        </w:tc>
        <w:tc>
          <w:tcPr>
            <w:tcW w:w="1460" w:type="dxa"/>
            <w:tcBorders>
              <w:top w:val="single" w:sz="4" w:space="0" w:color="000000"/>
              <w:left w:val="single" w:sz="4" w:space="0" w:color="000000"/>
              <w:bottom w:val="single" w:sz="4" w:space="0" w:color="000000"/>
              <w:right w:val="single" w:sz="4" w:space="0" w:color="000000"/>
            </w:tcBorders>
          </w:tcPr>
          <w:p w14:paraId="1E8C66EB" w14:textId="77777777" w:rsidR="00A869E6" w:rsidRDefault="002036B2">
            <w:pPr>
              <w:spacing w:after="0" w:line="259" w:lineRule="auto"/>
              <w:ind w:left="105" w:firstLine="0"/>
              <w:jc w:val="center"/>
            </w:pPr>
            <w:r>
              <w:t xml:space="preserve">  </w:t>
            </w:r>
          </w:p>
        </w:tc>
        <w:tc>
          <w:tcPr>
            <w:tcW w:w="1876" w:type="dxa"/>
            <w:tcBorders>
              <w:top w:val="single" w:sz="4" w:space="0" w:color="000000"/>
              <w:left w:val="single" w:sz="4" w:space="0" w:color="000000"/>
              <w:bottom w:val="single" w:sz="4" w:space="0" w:color="000000"/>
              <w:right w:val="single" w:sz="4" w:space="0" w:color="000000"/>
            </w:tcBorders>
          </w:tcPr>
          <w:p w14:paraId="0B55042A" w14:textId="77777777" w:rsidR="00A869E6" w:rsidRDefault="002036B2">
            <w:pPr>
              <w:spacing w:after="0" w:line="259" w:lineRule="auto"/>
              <w:ind w:left="0" w:right="48" w:firstLine="0"/>
              <w:jc w:val="center"/>
            </w:pPr>
            <w:r>
              <w:t xml:space="preserve">TDS  </w:t>
            </w:r>
          </w:p>
        </w:tc>
        <w:tc>
          <w:tcPr>
            <w:tcW w:w="1836" w:type="dxa"/>
            <w:tcBorders>
              <w:top w:val="single" w:sz="4" w:space="0" w:color="000000"/>
              <w:left w:val="single" w:sz="4" w:space="0" w:color="000000"/>
              <w:bottom w:val="single" w:sz="4" w:space="0" w:color="000000"/>
              <w:right w:val="single" w:sz="4" w:space="0" w:color="000000"/>
            </w:tcBorders>
          </w:tcPr>
          <w:p w14:paraId="578D7AF9" w14:textId="77777777" w:rsidR="00A869E6" w:rsidRDefault="002036B2">
            <w:pPr>
              <w:spacing w:after="0" w:line="259" w:lineRule="auto"/>
              <w:ind w:left="0" w:right="44" w:firstLine="0"/>
              <w:jc w:val="center"/>
            </w:pPr>
            <w:r>
              <w:t xml:space="preserve">Normal water  </w:t>
            </w:r>
          </w:p>
        </w:tc>
      </w:tr>
      <w:tr w:rsidR="00A869E6" w14:paraId="69AEE85E" w14:textId="77777777">
        <w:trPr>
          <w:trHeight w:val="345"/>
        </w:trPr>
        <w:tc>
          <w:tcPr>
            <w:tcW w:w="781" w:type="dxa"/>
            <w:tcBorders>
              <w:top w:val="single" w:sz="4" w:space="0" w:color="000000"/>
              <w:left w:val="single" w:sz="4" w:space="0" w:color="000000"/>
              <w:bottom w:val="single" w:sz="4" w:space="0" w:color="000000"/>
              <w:right w:val="single" w:sz="4" w:space="0" w:color="000000"/>
            </w:tcBorders>
          </w:tcPr>
          <w:p w14:paraId="2A1DEE75" w14:textId="77777777" w:rsidR="00A869E6" w:rsidRDefault="002036B2">
            <w:pPr>
              <w:spacing w:after="0" w:line="259" w:lineRule="auto"/>
              <w:ind w:left="0" w:right="43" w:firstLine="0"/>
              <w:jc w:val="center"/>
            </w:pPr>
            <w:r>
              <w:t xml:space="preserve">8  </w:t>
            </w:r>
          </w:p>
        </w:tc>
        <w:tc>
          <w:tcPr>
            <w:tcW w:w="3302" w:type="dxa"/>
            <w:tcBorders>
              <w:top w:val="single" w:sz="4" w:space="0" w:color="000000"/>
              <w:left w:val="single" w:sz="4" w:space="0" w:color="000000"/>
              <w:bottom w:val="single" w:sz="4" w:space="0" w:color="000000"/>
              <w:right w:val="single" w:sz="4" w:space="0" w:color="000000"/>
            </w:tcBorders>
          </w:tcPr>
          <w:p w14:paraId="5951CF93" w14:textId="77777777" w:rsidR="00A869E6" w:rsidRDefault="002036B2">
            <w:pPr>
              <w:spacing w:after="0" w:line="259" w:lineRule="auto"/>
              <w:ind w:left="0" w:firstLine="0"/>
            </w:pPr>
            <w:r>
              <w:t xml:space="preserve">Tab. Laghu Suryavarti Ras   </w:t>
            </w:r>
          </w:p>
        </w:tc>
        <w:tc>
          <w:tcPr>
            <w:tcW w:w="1460" w:type="dxa"/>
            <w:tcBorders>
              <w:top w:val="single" w:sz="4" w:space="0" w:color="000000"/>
              <w:left w:val="single" w:sz="4" w:space="0" w:color="000000"/>
              <w:bottom w:val="single" w:sz="4" w:space="0" w:color="000000"/>
              <w:right w:val="single" w:sz="4" w:space="0" w:color="000000"/>
            </w:tcBorders>
          </w:tcPr>
          <w:p w14:paraId="329528C6" w14:textId="77777777" w:rsidR="00A869E6" w:rsidRDefault="002036B2">
            <w:pPr>
              <w:spacing w:after="0" w:line="259" w:lineRule="auto"/>
              <w:ind w:left="0" w:right="46" w:firstLine="0"/>
              <w:jc w:val="center"/>
            </w:pPr>
            <w:r>
              <w:t xml:space="preserve">250mg  </w:t>
            </w:r>
          </w:p>
        </w:tc>
        <w:tc>
          <w:tcPr>
            <w:tcW w:w="1876" w:type="dxa"/>
            <w:tcBorders>
              <w:top w:val="single" w:sz="4" w:space="0" w:color="000000"/>
              <w:left w:val="single" w:sz="4" w:space="0" w:color="000000"/>
              <w:bottom w:val="single" w:sz="4" w:space="0" w:color="000000"/>
              <w:right w:val="single" w:sz="4" w:space="0" w:color="000000"/>
            </w:tcBorders>
          </w:tcPr>
          <w:p w14:paraId="1F49FCC3" w14:textId="77777777" w:rsidR="00A869E6" w:rsidRDefault="002036B2">
            <w:pPr>
              <w:spacing w:after="0" w:line="259" w:lineRule="auto"/>
              <w:ind w:left="0" w:right="49" w:firstLine="0"/>
              <w:jc w:val="center"/>
            </w:pPr>
            <w:r>
              <w:t xml:space="preserve">TDS (After Meal)  </w:t>
            </w:r>
          </w:p>
        </w:tc>
        <w:tc>
          <w:tcPr>
            <w:tcW w:w="1836" w:type="dxa"/>
            <w:tcBorders>
              <w:top w:val="single" w:sz="4" w:space="0" w:color="000000"/>
              <w:left w:val="single" w:sz="4" w:space="0" w:color="000000"/>
              <w:bottom w:val="single" w:sz="4" w:space="0" w:color="000000"/>
              <w:right w:val="single" w:sz="4" w:space="0" w:color="000000"/>
            </w:tcBorders>
          </w:tcPr>
          <w:p w14:paraId="74728D98" w14:textId="77777777" w:rsidR="00A869E6" w:rsidRDefault="002036B2">
            <w:pPr>
              <w:spacing w:after="0" w:line="259" w:lineRule="auto"/>
              <w:ind w:left="55" w:firstLine="0"/>
            </w:pPr>
            <w:r>
              <w:t xml:space="preserve">Lukewarm water  </w:t>
            </w:r>
          </w:p>
        </w:tc>
      </w:tr>
      <w:tr w:rsidR="00A869E6" w14:paraId="38BE0781" w14:textId="77777777">
        <w:trPr>
          <w:trHeight w:val="345"/>
        </w:trPr>
        <w:tc>
          <w:tcPr>
            <w:tcW w:w="781" w:type="dxa"/>
            <w:tcBorders>
              <w:top w:val="single" w:sz="4" w:space="0" w:color="000000"/>
              <w:left w:val="single" w:sz="4" w:space="0" w:color="000000"/>
              <w:bottom w:val="single" w:sz="4" w:space="0" w:color="000000"/>
              <w:right w:val="single" w:sz="4" w:space="0" w:color="000000"/>
            </w:tcBorders>
          </w:tcPr>
          <w:p w14:paraId="76154A91" w14:textId="77777777" w:rsidR="00A869E6" w:rsidRDefault="002036B2">
            <w:pPr>
              <w:spacing w:after="0" w:line="259" w:lineRule="auto"/>
              <w:ind w:left="0" w:right="43" w:firstLine="0"/>
              <w:jc w:val="center"/>
            </w:pPr>
            <w:r>
              <w:t xml:space="preserve">9  </w:t>
            </w:r>
          </w:p>
        </w:tc>
        <w:tc>
          <w:tcPr>
            <w:tcW w:w="3302" w:type="dxa"/>
            <w:tcBorders>
              <w:top w:val="single" w:sz="4" w:space="0" w:color="000000"/>
              <w:left w:val="single" w:sz="4" w:space="0" w:color="000000"/>
              <w:bottom w:val="single" w:sz="4" w:space="0" w:color="000000"/>
              <w:right w:val="single" w:sz="4" w:space="0" w:color="000000"/>
            </w:tcBorders>
          </w:tcPr>
          <w:p w14:paraId="29DA9683" w14:textId="77777777" w:rsidR="00A869E6" w:rsidRDefault="002036B2">
            <w:pPr>
              <w:spacing w:after="0" w:line="259" w:lineRule="auto"/>
              <w:ind w:left="0" w:firstLine="0"/>
            </w:pPr>
            <w:r>
              <w:t xml:space="preserve">Syrup Nerve Soldier   </w:t>
            </w:r>
          </w:p>
        </w:tc>
        <w:tc>
          <w:tcPr>
            <w:tcW w:w="1460" w:type="dxa"/>
            <w:tcBorders>
              <w:top w:val="single" w:sz="4" w:space="0" w:color="000000"/>
              <w:left w:val="single" w:sz="4" w:space="0" w:color="000000"/>
              <w:bottom w:val="single" w:sz="4" w:space="0" w:color="000000"/>
              <w:right w:val="single" w:sz="4" w:space="0" w:color="000000"/>
            </w:tcBorders>
          </w:tcPr>
          <w:p w14:paraId="41CCE08E" w14:textId="77777777" w:rsidR="00A869E6" w:rsidRDefault="002036B2">
            <w:pPr>
              <w:spacing w:after="0" w:line="259" w:lineRule="auto"/>
              <w:ind w:left="0" w:right="49" w:firstLine="0"/>
              <w:jc w:val="center"/>
            </w:pPr>
            <w:r>
              <w:t xml:space="preserve">2TSF  </w:t>
            </w:r>
          </w:p>
        </w:tc>
        <w:tc>
          <w:tcPr>
            <w:tcW w:w="1876" w:type="dxa"/>
            <w:tcBorders>
              <w:top w:val="single" w:sz="4" w:space="0" w:color="000000"/>
              <w:left w:val="single" w:sz="4" w:space="0" w:color="000000"/>
              <w:bottom w:val="single" w:sz="4" w:space="0" w:color="000000"/>
              <w:right w:val="single" w:sz="4" w:space="0" w:color="000000"/>
            </w:tcBorders>
          </w:tcPr>
          <w:p w14:paraId="6BCF6D91" w14:textId="77777777" w:rsidR="00A869E6" w:rsidRDefault="002036B2">
            <w:pPr>
              <w:spacing w:after="0" w:line="259" w:lineRule="auto"/>
              <w:ind w:left="0" w:right="51" w:firstLine="0"/>
              <w:jc w:val="center"/>
            </w:pPr>
            <w:r>
              <w:t xml:space="preserve">Twice a day  </w:t>
            </w:r>
          </w:p>
        </w:tc>
        <w:tc>
          <w:tcPr>
            <w:tcW w:w="1836" w:type="dxa"/>
            <w:tcBorders>
              <w:top w:val="single" w:sz="4" w:space="0" w:color="000000"/>
              <w:left w:val="single" w:sz="4" w:space="0" w:color="000000"/>
              <w:bottom w:val="single" w:sz="4" w:space="0" w:color="000000"/>
              <w:right w:val="single" w:sz="4" w:space="0" w:color="000000"/>
            </w:tcBorders>
          </w:tcPr>
          <w:p w14:paraId="0FAB468B" w14:textId="77777777" w:rsidR="00A869E6" w:rsidRDefault="002036B2">
            <w:pPr>
              <w:spacing w:after="0" w:line="259" w:lineRule="auto"/>
              <w:ind w:left="0" w:right="44" w:firstLine="0"/>
              <w:jc w:val="center"/>
            </w:pPr>
            <w:r>
              <w:t xml:space="preserve">Normal water  </w:t>
            </w:r>
          </w:p>
        </w:tc>
      </w:tr>
    </w:tbl>
    <w:p w14:paraId="6D32C4DD" w14:textId="77777777" w:rsidR="00A869E6" w:rsidRDefault="002036B2">
      <w:pPr>
        <w:spacing w:after="20" w:line="259" w:lineRule="auto"/>
        <w:ind w:left="75" w:firstLine="0"/>
      </w:pPr>
      <w:r>
        <w:t xml:space="preserve">  </w:t>
      </w:r>
    </w:p>
    <w:p w14:paraId="4FB74CCB" w14:textId="77777777" w:rsidR="00A869E6" w:rsidRDefault="002036B2">
      <w:pPr>
        <w:ind w:left="85"/>
      </w:pPr>
      <w:r>
        <w:rPr>
          <w:b/>
        </w:rPr>
        <w:t>Discussion</w:t>
      </w:r>
      <w:r>
        <w:t xml:space="preserve"> :- Ardhavbhedaka (Migraine) is Rasavaha and Raktavaha Stroto dushti vikar. </w:t>
      </w:r>
    </w:p>
    <w:p w14:paraId="4609E0FC" w14:textId="77777777" w:rsidR="00A869E6" w:rsidRDefault="002036B2">
      <w:pPr>
        <w:ind w:left="1156" w:hanging="360"/>
      </w:pPr>
      <w:r>
        <w:rPr>
          <w:rFonts w:ascii="Wingdings" w:eastAsia="Wingdings" w:hAnsi="Wingdings" w:cs="Wingdings"/>
        </w:rPr>
        <w:t>➢</w:t>
      </w:r>
      <w:r>
        <w:rPr>
          <w:rFonts w:ascii="Arial" w:eastAsia="Arial" w:hAnsi="Arial" w:cs="Arial"/>
        </w:rPr>
        <w:t xml:space="preserve"> </w:t>
      </w:r>
      <w:r>
        <w:t>Nasya karma :- Administration of Panchendriya vardhan</w:t>
      </w:r>
      <w:r>
        <w:t xml:space="preserve"> Tail/oil through the Nose is Known as Nasya Karma.  </w:t>
      </w:r>
    </w:p>
    <w:p w14:paraId="04090A34" w14:textId="77777777" w:rsidR="00A869E6" w:rsidRDefault="002036B2">
      <w:pPr>
        <w:numPr>
          <w:ilvl w:val="0"/>
          <w:numId w:val="8"/>
        </w:numPr>
        <w:ind w:hanging="360"/>
      </w:pPr>
      <w:r>
        <w:t xml:space="preserve">In Ayurveda Nasya therapy is considered as one of the most important promising treatment for all the Urdhwajatrugata Vikaras.  </w:t>
      </w:r>
    </w:p>
    <w:p w14:paraId="69D91A85" w14:textId="77777777" w:rsidR="00A869E6" w:rsidRDefault="002036B2">
      <w:pPr>
        <w:numPr>
          <w:ilvl w:val="0"/>
          <w:numId w:val="8"/>
        </w:numPr>
        <w:ind w:hanging="360"/>
      </w:pPr>
      <w:r>
        <w:t xml:space="preserve">There are three Nasyas:- 1.Virechana 2.Brihana 3.Shaman nasya which helps </w:t>
      </w:r>
      <w:r>
        <w:t xml:space="preserve">in Management of Ardhavbhedaka.  </w:t>
      </w:r>
    </w:p>
    <w:p w14:paraId="48DB51E8" w14:textId="77777777" w:rsidR="00A869E6" w:rsidRDefault="002036B2">
      <w:pPr>
        <w:numPr>
          <w:ilvl w:val="0"/>
          <w:numId w:val="8"/>
        </w:numPr>
        <w:ind w:hanging="360"/>
      </w:pPr>
      <w:r>
        <w:t>Poorva Karma :- If there is urge to urinate or defecate, Finish that First.Take</w:t>
      </w:r>
      <w:r>
        <w:t xml:space="preserve"> oil and do gentle massage over the entire Face and While massaging avoid eye lids and After this need to give some sort of Heat treatment.It can be :- gentle exercise to warm up the face or washing face with lukewarm water.Hot Fomentation should given to </w:t>
      </w:r>
      <w:r>
        <w:t xml:space="preserve">face and Neck, avoiding eyes and eye lids.Lie on a cot in room devoid of breeze or excess sunlight.For convenience, keep a thin pillow below neck.Lie straight with his face upwards,extending arms and legs. </w:t>
      </w:r>
    </w:p>
    <w:p w14:paraId="20E21936" w14:textId="77777777" w:rsidR="00A869E6" w:rsidRDefault="002036B2">
      <w:pPr>
        <w:numPr>
          <w:ilvl w:val="0"/>
          <w:numId w:val="8"/>
        </w:numPr>
        <w:ind w:hanging="360"/>
      </w:pPr>
      <w:r>
        <w:t>Pradhan Karma :- Here Shaman Nasya use with Panch</w:t>
      </w:r>
      <w:r>
        <w:t xml:space="preserve">endriya vardhan Tail.The oil is slightly warmed in hot water bed,just before administration.It should not be hot.It should just be lukewarm.Two drops Of Panchendriya vardhan tail are instilled into each nostril. </w:t>
      </w:r>
    </w:p>
    <w:p w14:paraId="1CEDDD9F" w14:textId="77777777" w:rsidR="00A869E6" w:rsidRDefault="002036B2">
      <w:pPr>
        <w:numPr>
          <w:ilvl w:val="0"/>
          <w:numId w:val="8"/>
        </w:numPr>
        <w:ind w:hanging="360"/>
      </w:pPr>
      <w:r>
        <w:t>Paschyat Karma:- After Installing Panchendr</w:t>
      </w:r>
      <w:r>
        <w:t>iya vardhan tail Soles,neck,palm,ears,etc. should be massaged mildly. For next 10 minutes, sputum along with medicine may come out.Spit it all out.If feel excess of heat/burning sensation,then wash face with cold water.After this procedure,one should lie w</w:t>
      </w:r>
      <w:r>
        <w:t xml:space="preserve">ith the face upwards for 2 minutes.Then,ideally, smoke inhalation with medicated herb and mouth gargling should be done to cleanse the throat. </w:t>
      </w:r>
    </w:p>
    <w:p w14:paraId="6C5BEEA8" w14:textId="77777777" w:rsidR="00A869E6" w:rsidRDefault="002036B2">
      <w:pPr>
        <w:numPr>
          <w:ilvl w:val="0"/>
          <w:numId w:val="8"/>
        </w:numPr>
        <w:ind w:hanging="360"/>
      </w:pPr>
      <w:r>
        <w:t xml:space="preserve">Ardhavbhedaka in which Paraoxysmal unilateral headache associated with vertigo and pain of varying intensity is </w:t>
      </w:r>
      <w:r>
        <w:t xml:space="preserve">seen.Ardhavbhedaka can be scientifically correlated with Migraine due to it’s cardinal feature Half Sided headache. </w:t>
      </w:r>
    </w:p>
    <w:p w14:paraId="1DDF9154" w14:textId="77777777" w:rsidR="00A869E6" w:rsidRDefault="002036B2">
      <w:pPr>
        <w:numPr>
          <w:ilvl w:val="0"/>
          <w:numId w:val="8"/>
        </w:numPr>
        <w:spacing w:after="5"/>
        <w:ind w:hanging="360"/>
      </w:pPr>
      <w:r>
        <w:t xml:space="preserve">Laghu sootshekhar Rasa:- Is a herbo mineral formulation which contains  </w:t>
      </w:r>
    </w:p>
    <w:p w14:paraId="24D70561" w14:textId="77777777" w:rsidR="00A869E6" w:rsidRDefault="002036B2">
      <w:pPr>
        <w:ind w:left="806"/>
      </w:pPr>
      <w:r>
        <w:t>Swarnagairika,shunthi,Nagvelli juice extract which balances vata a</w:t>
      </w:r>
      <w:r>
        <w:t xml:space="preserve">nd pitta. It has kashaya , madhur rasa, snigdha,Vishad Guna and Sheet veerya and madhur vipaka.It improves blood circulation and provides strength to the brain.  </w:t>
      </w:r>
    </w:p>
    <w:p w14:paraId="67F6271D" w14:textId="77777777" w:rsidR="00A869E6" w:rsidRDefault="002036B2">
      <w:pPr>
        <w:numPr>
          <w:ilvl w:val="0"/>
          <w:numId w:val="8"/>
        </w:numPr>
        <w:ind w:hanging="360"/>
      </w:pPr>
      <w:r>
        <w:lastRenderedPageBreak/>
        <w:t>Mahayograj Guggul:- Famous and versatile ayurvedic medicine in tablet form. It acts excellent</w:t>
      </w:r>
      <w:r>
        <w:t xml:space="preserve"> anti inflammatory and analgesic.  </w:t>
      </w:r>
    </w:p>
    <w:p w14:paraId="69476B4F" w14:textId="77777777" w:rsidR="00A869E6" w:rsidRDefault="002036B2">
      <w:pPr>
        <w:numPr>
          <w:ilvl w:val="0"/>
          <w:numId w:val="8"/>
        </w:numPr>
        <w:ind w:hanging="360"/>
      </w:pPr>
      <w:r>
        <w:t xml:space="preserve">Ekangvir rasa:- It contains kuchala, chitraka,nirgundi,shigru triphala kwath bhavna which is relives pain stimulates inactive or underactive nerves and nervous system.  </w:t>
      </w:r>
    </w:p>
    <w:p w14:paraId="73ECA57D" w14:textId="77777777" w:rsidR="00A869E6" w:rsidRDefault="002036B2">
      <w:pPr>
        <w:numPr>
          <w:ilvl w:val="0"/>
          <w:numId w:val="8"/>
        </w:numPr>
        <w:ind w:hanging="360"/>
      </w:pPr>
      <w:r>
        <w:t>Punarnawa Mandur:- Is useful in the treatment of A</w:t>
      </w:r>
      <w:r>
        <w:t xml:space="preserve">nemia. Punarnawa helps to correct digestive fire and reduce ama. Due to it’s Deepan (Appetizer) and Pachan (Digestive) properties. Mandur is mainly used to treat Iron Deficiency Anemia.  </w:t>
      </w:r>
    </w:p>
    <w:p w14:paraId="5895ACE9" w14:textId="77777777" w:rsidR="00A869E6" w:rsidRDefault="002036B2">
      <w:pPr>
        <w:numPr>
          <w:ilvl w:val="0"/>
          <w:numId w:val="8"/>
        </w:numPr>
        <w:ind w:hanging="360"/>
      </w:pPr>
      <w:r>
        <w:t>Loha Bhasma:- It is prepared from iron,used in Anemia. Balances Kaph</w:t>
      </w:r>
      <w:r>
        <w:t xml:space="preserve">a and Pitta.  </w:t>
      </w:r>
    </w:p>
    <w:p w14:paraId="01175445" w14:textId="77777777" w:rsidR="00A869E6" w:rsidRDefault="002036B2">
      <w:pPr>
        <w:numPr>
          <w:ilvl w:val="0"/>
          <w:numId w:val="8"/>
        </w:numPr>
        <w:ind w:hanging="360"/>
      </w:pPr>
      <w:r>
        <w:t>Cephagraine tablet:- It contais Pimpali,Shunthi,Tulsi.It provide analgesic and anti inflammatory action relives associated headache and pain. It liquefies mucus and relives congestion also relives associated sensory aura such as headache, na</w:t>
      </w:r>
      <w:r>
        <w:t xml:space="preserve">usea, vomiting and tinnitus.  </w:t>
      </w:r>
    </w:p>
    <w:p w14:paraId="77088493" w14:textId="77777777" w:rsidR="00A869E6" w:rsidRDefault="002036B2">
      <w:pPr>
        <w:numPr>
          <w:ilvl w:val="0"/>
          <w:numId w:val="8"/>
        </w:numPr>
        <w:ind w:hanging="360"/>
      </w:pPr>
      <w:r>
        <w:t xml:space="preserve">Nerve Soldier syrup:- It is safe, natural, vegetarian and herbal tonic for nerves. It keeps Nerves fit and healthy to avoid diseases of nerves.  </w:t>
      </w:r>
    </w:p>
    <w:p w14:paraId="1CD2ED5F" w14:textId="77777777" w:rsidR="00A869E6" w:rsidRDefault="002036B2">
      <w:pPr>
        <w:pStyle w:val="Heading1"/>
        <w:tabs>
          <w:tab w:val="center" w:pos="1830"/>
        </w:tabs>
        <w:ind w:left="0"/>
      </w:pPr>
      <w:r>
        <w:rPr>
          <w:b w:val="0"/>
        </w:rPr>
        <w:t xml:space="preserve"> </w:t>
      </w:r>
      <w:r>
        <w:rPr>
          <w:b w:val="0"/>
        </w:rPr>
        <w:tab/>
      </w:r>
      <w:r>
        <w:rPr>
          <w:rFonts w:ascii="Segoe UI Symbol" w:eastAsia="Segoe UI Symbol" w:hAnsi="Segoe UI Symbol" w:cs="Segoe UI Symbol"/>
          <w:b w:val="0"/>
        </w:rPr>
        <w:t>•</w:t>
      </w:r>
      <w:r>
        <w:rPr>
          <w:rFonts w:ascii="Arial" w:eastAsia="Arial" w:hAnsi="Arial" w:cs="Arial"/>
          <w:b w:val="0"/>
        </w:rPr>
        <w:t xml:space="preserve">  </w:t>
      </w:r>
      <w:r>
        <w:t xml:space="preserve">Probable Mode of Action:- </w:t>
      </w:r>
      <w:r>
        <w:rPr>
          <w:b w:val="0"/>
        </w:rPr>
        <w:t xml:space="preserve"> </w:t>
      </w:r>
      <w:r>
        <w:t xml:space="preserve"> </w:t>
      </w:r>
    </w:p>
    <w:p w14:paraId="62E91F2A" w14:textId="77777777" w:rsidR="00A869E6" w:rsidRDefault="002036B2">
      <w:pPr>
        <w:spacing w:after="10"/>
        <w:ind w:left="85"/>
      </w:pPr>
      <w:r>
        <w:t xml:space="preserve">                     All medicine which are g</w:t>
      </w:r>
      <w:r>
        <w:t xml:space="preserve">iven in this patient are mainly vata Shamak and vedana  </w:t>
      </w:r>
    </w:p>
    <w:p w14:paraId="245D7D4E" w14:textId="77777777" w:rsidR="00A869E6" w:rsidRDefault="002036B2">
      <w:pPr>
        <w:spacing w:after="104"/>
        <w:ind w:left="85"/>
      </w:pPr>
      <w:r>
        <w:t xml:space="preserve">Shamak.And others medicine like Punarnawa Mandur etc which helps to increase Hemoglobin count and due to this treatment patient get relief from Ardhavbhedaka (Migraine) ,Pandu (Anemia) ,Katishul.  </w:t>
      </w:r>
    </w:p>
    <w:p w14:paraId="319CD428" w14:textId="77777777" w:rsidR="00A869E6" w:rsidRDefault="002036B2">
      <w:pPr>
        <w:pStyle w:val="Heading1"/>
        <w:tabs>
          <w:tab w:val="center" w:pos="1182"/>
        </w:tabs>
        <w:ind w:left="0"/>
      </w:pPr>
      <w:r>
        <w:rPr>
          <w:b w:val="0"/>
        </w:rPr>
        <w:t xml:space="preserve"> </w:t>
      </w:r>
      <w:r>
        <w:rPr>
          <w:b w:val="0"/>
        </w:rPr>
        <w:tab/>
      </w:r>
      <w:r>
        <w:rPr>
          <w:rFonts w:ascii="Segoe UI Symbol" w:eastAsia="Segoe UI Symbol" w:hAnsi="Segoe UI Symbol" w:cs="Segoe UI Symbol"/>
          <w:b w:val="0"/>
        </w:rPr>
        <w:t>•</w:t>
      </w:r>
      <w:r>
        <w:rPr>
          <w:rFonts w:ascii="Arial" w:eastAsia="Arial" w:hAnsi="Arial" w:cs="Arial"/>
          <w:b w:val="0"/>
        </w:rPr>
        <w:t xml:space="preserve">  </w:t>
      </w:r>
      <w:r>
        <w:t xml:space="preserve">Conclusion:- </w:t>
      </w:r>
      <w:r>
        <w:rPr>
          <w:b w:val="0"/>
        </w:rPr>
        <w:t xml:space="preserve"> </w:t>
      </w:r>
      <w:r>
        <w:t xml:space="preserve"> </w:t>
      </w:r>
    </w:p>
    <w:p w14:paraId="6883CC8F" w14:textId="77777777" w:rsidR="00A869E6" w:rsidRDefault="002036B2">
      <w:pPr>
        <w:spacing w:after="104"/>
        <w:ind w:left="806"/>
      </w:pPr>
      <w:r>
        <w:t>Ardhavbhedaka with special reference to Migraine can be cured or controlled according to individual life Style,following the ethical regimen migraine can be controlled.Auyrveda presents a striking alternative to the biochemical model o</w:t>
      </w:r>
      <w:r>
        <w:t xml:space="preserve">f modern medicine.The treatment prescribed by Acharyas for Ardhavbhedaka in Ayurveda is proved to be effective in prevention and management of Ardhavbhedaka w.s.r. to Migraine.  </w:t>
      </w:r>
    </w:p>
    <w:p w14:paraId="234B7579" w14:textId="77777777" w:rsidR="00A869E6" w:rsidRDefault="002036B2">
      <w:pPr>
        <w:pStyle w:val="Heading1"/>
        <w:tabs>
          <w:tab w:val="center" w:pos="1089"/>
        </w:tabs>
        <w:ind w:left="0"/>
      </w:pPr>
      <w:r>
        <w:rPr>
          <w:b w:val="0"/>
        </w:rPr>
        <w:t xml:space="preserve"> </w:t>
      </w:r>
      <w:r>
        <w:rPr>
          <w:b w:val="0"/>
        </w:rPr>
        <w:tab/>
      </w:r>
      <w:r>
        <w:rPr>
          <w:rFonts w:ascii="Segoe UI Symbol" w:eastAsia="Segoe UI Symbol" w:hAnsi="Segoe UI Symbol" w:cs="Segoe UI Symbol"/>
          <w:b w:val="0"/>
        </w:rPr>
        <w:t>•</w:t>
      </w:r>
      <w:r>
        <w:rPr>
          <w:rFonts w:ascii="Arial" w:eastAsia="Arial" w:hAnsi="Arial" w:cs="Arial"/>
          <w:b w:val="0"/>
        </w:rPr>
        <w:t xml:space="preserve">  </w:t>
      </w:r>
      <w:r>
        <w:t>Refrence:-</w:t>
      </w:r>
      <w:r>
        <w:rPr>
          <w:b w:val="0"/>
        </w:rPr>
        <w:t xml:space="preserve"> </w:t>
      </w:r>
      <w:r>
        <w:t xml:space="preserve"> </w:t>
      </w:r>
    </w:p>
    <w:p w14:paraId="20E66F89" w14:textId="77777777" w:rsidR="00A869E6" w:rsidRDefault="002036B2">
      <w:pPr>
        <w:numPr>
          <w:ilvl w:val="0"/>
          <w:numId w:val="9"/>
        </w:numPr>
        <w:ind w:hanging="360"/>
      </w:pPr>
      <w:r>
        <w:t>Vaidya. Y.G.Joshi Kaychikitsa, Chapter 42 Shirshool Page no</w:t>
      </w:r>
      <w:r>
        <w:t xml:space="preserve">.378- 2017  </w:t>
      </w:r>
    </w:p>
    <w:p w14:paraId="4351A6AC" w14:textId="77777777" w:rsidR="00A869E6" w:rsidRDefault="002036B2">
      <w:pPr>
        <w:numPr>
          <w:ilvl w:val="0"/>
          <w:numId w:val="9"/>
        </w:numPr>
        <w:spacing w:after="34" w:line="259" w:lineRule="auto"/>
        <w:ind w:hanging="360"/>
      </w:pPr>
      <w:r>
        <w:t>Churchill, Living stone Elsevier Davidson’s Principles and Practice of Medicine 22</w:t>
      </w:r>
      <w:r>
        <w:rPr>
          <w:vertAlign w:val="superscript"/>
        </w:rPr>
        <w:t>nd</w:t>
      </w:r>
      <w:r>
        <w:t xml:space="preserve"> Edition </w:t>
      </w:r>
    </w:p>
    <w:p w14:paraId="2E73EE66" w14:textId="77777777" w:rsidR="00A869E6" w:rsidRDefault="002036B2">
      <w:pPr>
        <w:ind w:left="791"/>
      </w:pPr>
      <w:r>
        <w:t xml:space="preserve">Edited by Brain R Walker, Nicki R Colledge, Stuart H Ralston,Jan D Penman Chapter no. 26 Page no.1176-1177  </w:t>
      </w:r>
    </w:p>
    <w:p w14:paraId="308D97B2" w14:textId="77777777" w:rsidR="00A869E6" w:rsidRDefault="002036B2">
      <w:pPr>
        <w:numPr>
          <w:ilvl w:val="0"/>
          <w:numId w:val="9"/>
        </w:numPr>
        <w:ind w:hanging="360"/>
      </w:pPr>
      <w:r>
        <w:t>Vaidya. Y.G.Joshi Charak Samhita – Publi</w:t>
      </w:r>
      <w:r>
        <w:t xml:space="preserve">shed by vaidya Mitra  prakashan,Adhyay 9, shlok no. 74 and 75 page no.880- 2005   </w:t>
      </w:r>
    </w:p>
    <w:p w14:paraId="43015CEF" w14:textId="77777777" w:rsidR="00A869E6" w:rsidRDefault="002036B2">
      <w:pPr>
        <w:numPr>
          <w:ilvl w:val="0"/>
          <w:numId w:val="9"/>
        </w:numPr>
        <w:spacing w:after="7"/>
        <w:ind w:hanging="360"/>
      </w:pPr>
      <w:r>
        <w:t xml:space="preserve">Kaviraaj Shree Ambikadattashastri Ayurvedacharya published by Chukhambha prakashan, Varanasi Chapter no.65   </w:t>
      </w:r>
    </w:p>
    <w:p w14:paraId="26570B6D" w14:textId="77777777" w:rsidR="00A869E6" w:rsidRDefault="002036B2">
      <w:pPr>
        <w:spacing w:after="21"/>
      </w:pPr>
      <w:r>
        <w:t xml:space="preserve">5.PV Sharma-Charaka Samhita-Chaukambha Orientalia,Varanasi-1St </w:t>
      </w:r>
      <w:r>
        <w:t xml:space="preserve">vol.30/26-2007  </w:t>
      </w:r>
    </w:p>
    <w:p w14:paraId="745E1CD3" w14:textId="77777777" w:rsidR="00A869E6" w:rsidRDefault="002036B2">
      <w:pPr>
        <w:spacing w:after="30"/>
        <w:ind w:left="85"/>
      </w:pPr>
      <w:r>
        <w:t xml:space="preserve">        6.PV Sharma-Susrutha samhita-Chaukambha Viswa Bharathi-Varanasi- 1</w:t>
      </w:r>
      <w:r>
        <w:rPr>
          <w:vertAlign w:val="superscript"/>
        </w:rPr>
        <w:t>st</w:t>
      </w:r>
      <w:r>
        <w:t xml:space="preserve"> vol. -15/41-2005  </w:t>
      </w:r>
    </w:p>
    <w:p w14:paraId="5984CEC0" w14:textId="77777777" w:rsidR="00A869E6" w:rsidRDefault="002036B2">
      <w:pPr>
        <w:spacing w:after="8"/>
        <w:ind w:left="85" w:right="593"/>
      </w:pPr>
      <w:r>
        <w:t xml:space="preserve">        7.PV Sharma-Susrutha samhita-Chaukambha Viswa Bharathi-Varanasi – 3</w:t>
      </w:r>
      <w:r>
        <w:rPr>
          <w:vertAlign w:val="superscript"/>
        </w:rPr>
        <w:t>rd</w:t>
      </w:r>
      <w:r>
        <w:t xml:space="preserve"> vol.-2005          8.KR Srikanta murthy- Astanga Hrudayam –Sutra </w:t>
      </w:r>
      <w:r>
        <w:t xml:space="preserve">sthana- 12/4;Chowkhambha krishnadas Academy, Varanasi-2006.  </w:t>
      </w:r>
    </w:p>
    <w:p w14:paraId="56FC7E94" w14:textId="77777777" w:rsidR="00A869E6" w:rsidRDefault="002036B2">
      <w:pPr>
        <w:spacing w:after="7"/>
        <w:ind w:left="85"/>
      </w:pPr>
      <w:r>
        <w:t xml:space="preserve">        9.KR Srikanta murthy- Astanga Hrudayam –Sutra sthana-12/13-Chowkhambha krishnadas Academy, Varanasi-2006.  </w:t>
      </w:r>
    </w:p>
    <w:p w14:paraId="2F90E402" w14:textId="77777777" w:rsidR="00A869E6" w:rsidRDefault="002036B2">
      <w:pPr>
        <w:spacing w:after="13"/>
        <w:ind w:left="85"/>
      </w:pPr>
      <w:r>
        <w:lastRenderedPageBreak/>
        <w:t xml:space="preserve">       10. KR Srikanta murthy- Astanga Hrudayam –Sutra sthana-12/17-Chowkhambh</w:t>
      </w:r>
      <w:r>
        <w:t xml:space="preserve">a krishnadas Academy, Varanasi-2006.  </w:t>
      </w:r>
    </w:p>
    <w:p w14:paraId="6487FE4F" w14:textId="77777777" w:rsidR="00A869E6" w:rsidRDefault="002036B2">
      <w:pPr>
        <w:spacing w:after="17"/>
        <w:ind w:left="85"/>
      </w:pPr>
      <w:r>
        <w:t xml:space="preserve">       11.KR Srikanta murthy- Astanga Hrudayam –Uttara sthana- 23</w:t>
      </w:r>
      <w:r>
        <w:rPr>
          <w:vertAlign w:val="superscript"/>
        </w:rPr>
        <w:t>rd</w:t>
      </w:r>
      <w:r>
        <w:t xml:space="preserve">/7- Chowkhamba krishnadas Academy, Varanasi-2006  </w:t>
      </w:r>
    </w:p>
    <w:p w14:paraId="503417E1" w14:textId="77777777" w:rsidR="00A869E6" w:rsidRDefault="002036B2">
      <w:pPr>
        <w:ind w:left="85"/>
      </w:pPr>
      <w:r>
        <w:t xml:space="preserve">       12.KR Srikanta murthy- Astanga Hrudayam –Sutra sthana- 2</w:t>
      </w:r>
      <w:r>
        <w:rPr>
          <w:vertAlign w:val="superscript"/>
        </w:rPr>
        <w:t>nd</w:t>
      </w:r>
      <w:r>
        <w:t>Chapter- Chowkhamba krishnadas Aca</w:t>
      </w:r>
      <w:r>
        <w:t xml:space="preserve">demy, Varanasi-2006.  </w:t>
      </w:r>
    </w:p>
    <w:p w14:paraId="79850440" w14:textId="77777777" w:rsidR="00A869E6" w:rsidRDefault="002036B2">
      <w:pPr>
        <w:spacing w:after="6"/>
        <w:ind w:left="85"/>
      </w:pPr>
      <w:r>
        <w:t xml:space="preserve">      13.KR Srikanta murthy- Astanga Hrudayam –Sutra sthana- 3</w:t>
      </w:r>
      <w:r>
        <w:rPr>
          <w:vertAlign w:val="superscript"/>
        </w:rPr>
        <w:t>rd</w:t>
      </w:r>
      <w:r>
        <w:t xml:space="preserve">Chapter- Chowkhamba krishnadas Academy, Varanasi-2006.  </w:t>
      </w:r>
    </w:p>
    <w:p w14:paraId="7F011291" w14:textId="77777777" w:rsidR="00A869E6" w:rsidRDefault="002036B2">
      <w:pPr>
        <w:spacing w:after="31" w:line="283" w:lineRule="auto"/>
        <w:ind w:left="-15" w:right="-15" w:firstLine="0"/>
        <w:jc w:val="both"/>
      </w:pPr>
      <w:r>
        <w:t xml:space="preserve">      14.Yogaratnakara with Vidyotini Hindi commentary by Vaidya Lakshmipathi shastri, edited by </w:t>
      </w:r>
      <w:r>
        <w:t>Bhishagratna Brakma Shankara Shasthri, 5</w:t>
      </w:r>
      <w:r>
        <w:rPr>
          <w:vertAlign w:val="superscript"/>
        </w:rPr>
        <w:t>th</w:t>
      </w:r>
      <w:r>
        <w:t xml:space="preserve"> edition, published by Chowkambha Sanskrit Samsthan, Varanasi, 1993; 337.  </w:t>
      </w:r>
    </w:p>
    <w:p w14:paraId="673246AD" w14:textId="77777777" w:rsidR="00A869E6" w:rsidRDefault="002036B2">
      <w:pPr>
        <w:numPr>
          <w:ilvl w:val="0"/>
          <w:numId w:val="10"/>
        </w:numPr>
        <w:spacing w:after="51" w:line="259" w:lineRule="auto"/>
        <w:ind w:hanging="326"/>
      </w:pPr>
      <w:hyperlink r:id="rId5">
        <w:r>
          <w:rPr>
            <w:color w:val="0000FF"/>
            <w:u w:val="single" w:color="0000FF"/>
          </w:rPr>
          <w:t>www.journalijar.co</w:t>
        </w:r>
      </w:hyperlink>
      <w:hyperlink r:id="rId6">
        <w:r>
          <w:rPr>
            <w:color w:val="0000FF"/>
            <w:u w:val="single" w:color="0000FF"/>
          </w:rPr>
          <w:t>m</w:t>
        </w:r>
      </w:hyperlink>
      <w:hyperlink r:id="rId7">
        <w:r>
          <w:t xml:space="preserve">  </w:t>
        </w:r>
      </w:hyperlink>
    </w:p>
    <w:p w14:paraId="0ECE3A62" w14:textId="77777777" w:rsidR="00A869E6" w:rsidRDefault="002036B2">
      <w:pPr>
        <w:numPr>
          <w:ilvl w:val="0"/>
          <w:numId w:val="10"/>
        </w:numPr>
        <w:spacing w:after="51" w:line="259" w:lineRule="auto"/>
        <w:ind w:hanging="326"/>
      </w:pPr>
      <w:hyperlink r:id="rId8">
        <w:r>
          <w:rPr>
            <w:color w:val="0000FF"/>
            <w:u w:val="single" w:color="0000FF"/>
          </w:rPr>
          <w:t>www.jaims.i</w:t>
        </w:r>
      </w:hyperlink>
      <w:hyperlink r:id="rId9">
        <w:r>
          <w:rPr>
            <w:color w:val="0000FF"/>
            <w:u w:val="single" w:color="0000FF"/>
          </w:rPr>
          <w:t>n</w:t>
        </w:r>
      </w:hyperlink>
      <w:hyperlink r:id="rId10">
        <w:r>
          <w:t xml:space="preserve">  </w:t>
        </w:r>
      </w:hyperlink>
      <w:r>
        <w:t xml:space="preserve"> </w:t>
      </w:r>
    </w:p>
    <w:sectPr w:rsidR="00A869E6">
      <w:pgSz w:w="11905" w:h="16840"/>
      <w:pgMar w:top="1491" w:right="1429" w:bottom="1741" w:left="13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460D"/>
    <w:multiLevelType w:val="hybridMultilevel"/>
    <w:tmpl w:val="FFFFFFFF"/>
    <w:lvl w:ilvl="0" w:tplc="6902E5FA">
      <w:start w:val="15"/>
      <w:numFmt w:val="decimal"/>
      <w:lvlText w:val="%1."/>
      <w:lvlJc w:val="left"/>
      <w:pPr>
        <w:ind w:left="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249422">
      <w:start w:val="1"/>
      <w:numFmt w:val="lowerLetter"/>
      <w:lvlText w:val="%2"/>
      <w:lvlJc w:val="left"/>
      <w:pPr>
        <w:ind w:left="1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1076F8">
      <w:start w:val="1"/>
      <w:numFmt w:val="lowerRoman"/>
      <w:lvlText w:val="%3"/>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024D2A">
      <w:start w:val="1"/>
      <w:numFmt w:val="decimal"/>
      <w:lvlText w:val="%4"/>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74B856">
      <w:start w:val="1"/>
      <w:numFmt w:val="lowerLetter"/>
      <w:lvlText w:val="%5"/>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4A05D8">
      <w:start w:val="1"/>
      <w:numFmt w:val="lowerRoman"/>
      <w:lvlText w:val="%6"/>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30B872">
      <w:start w:val="1"/>
      <w:numFmt w:val="decimal"/>
      <w:lvlText w:val="%7"/>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1A91BC">
      <w:start w:val="1"/>
      <w:numFmt w:val="lowerLetter"/>
      <w:lvlText w:val="%8"/>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504AC8">
      <w:start w:val="1"/>
      <w:numFmt w:val="lowerRoman"/>
      <w:lvlText w:val="%9"/>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2B4ADE"/>
    <w:multiLevelType w:val="hybridMultilevel"/>
    <w:tmpl w:val="FFFFFFFF"/>
    <w:lvl w:ilvl="0" w:tplc="C922A558">
      <w:start w:val="1"/>
      <w:numFmt w:val="decimal"/>
      <w:lvlText w:val="%1."/>
      <w:lvlJc w:val="left"/>
      <w:pPr>
        <w:ind w:left="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2AE290">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C2492E">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363C76">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7E60F8">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ACD490">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3CB0F0">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980F38">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626642">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B511EF"/>
    <w:multiLevelType w:val="hybridMultilevel"/>
    <w:tmpl w:val="FFFFFFFF"/>
    <w:lvl w:ilvl="0" w:tplc="43989F42">
      <w:start w:val="1"/>
      <w:numFmt w:val="bullet"/>
      <w:lvlText w:val="➢"/>
      <w:lvlJc w:val="left"/>
      <w:pPr>
        <w:ind w:left="11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0704052">
      <w:start w:val="1"/>
      <w:numFmt w:val="bullet"/>
      <w:lvlText w:val="o"/>
      <w:lvlJc w:val="left"/>
      <w:pPr>
        <w:ind w:left="17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8E8F83E">
      <w:start w:val="1"/>
      <w:numFmt w:val="bullet"/>
      <w:lvlText w:val="▪"/>
      <w:lvlJc w:val="left"/>
      <w:pPr>
        <w:ind w:left="24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620B03E">
      <w:start w:val="1"/>
      <w:numFmt w:val="bullet"/>
      <w:lvlText w:val="•"/>
      <w:lvlJc w:val="left"/>
      <w:pPr>
        <w:ind w:left="31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43CBE2A">
      <w:start w:val="1"/>
      <w:numFmt w:val="bullet"/>
      <w:lvlText w:val="o"/>
      <w:lvlJc w:val="left"/>
      <w:pPr>
        <w:ind w:left="38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9784F9C">
      <w:start w:val="1"/>
      <w:numFmt w:val="bullet"/>
      <w:lvlText w:val="▪"/>
      <w:lvlJc w:val="left"/>
      <w:pPr>
        <w:ind w:left="45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108E0AA">
      <w:start w:val="1"/>
      <w:numFmt w:val="bullet"/>
      <w:lvlText w:val="•"/>
      <w:lvlJc w:val="left"/>
      <w:pPr>
        <w:ind w:left="53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99C9250">
      <w:start w:val="1"/>
      <w:numFmt w:val="bullet"/>
      <w:lvlText w:val="o"/>
      <w:lvlJc w:val="left"/>
      <w:pPr>
        <w:ind w:left="60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4CC342C">
      <w:start w:val="1"/>
      <w:numFmt w:val="bullet"/>
      <w:lvlText w:val="▪"/>
      <w:lvlJc w:val="left"/>
      <w:pPr>
        <w:ind w:left="67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4F229FC"/>
    <w:multiLevelType w:val="hybridMultilevel"/>
    <w:tmpl w:val="FFFFFFFF"/>
    <w:lvl w:ilvl="0" w:tplc="B0D2D8C4">
      <w:start w:val="1"/>
      <w:numFmt w:val="bullet"/>
      <w:lvlText w:val="•"/>
      <w:lvlJc w:val="left"/>
      <w:pPr>
        <w:ind w:left="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74E53A">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EEE224">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24B07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48BE4">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5250B0">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98894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26EDA4">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58AF54">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72A5684"/>
    <w:multiLevelType w:val="hybridMultilevel"/>
    <w:tmpl w:val="FFFFFFFF"/>
    <w:lvl w:ilvl="0" w:tplc="9CCCEE30">
      <w:start w:val="1"/>
      <w:numFmt w:val="bullet"/>
      <w:lvlText w:val="•"/>
      <w:lvlJc w:val="left"/>
      <w:pPr>
        <w:ind w:left="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5CB510">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D8A700">
      <w:start w:val="1"/>
      <w:numFmt w:val="bullet"/>
      <w:lvlText w:val="▪"/>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6EDADA">
      <w:start w:val="1"/>
      <w:numFmt w:val="bullet"/>
      <w:lvlText w:val="•"/>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A2D9EA">
      <w:start w:val="1"/>
      <w:numFmt w:val="bullet"/>
      <w:lvlText w:val="o"/>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9EA314">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48C958">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682BF6">
      <w:start w:val="1"/>
      <w:numFmt w:val="bullet"/>
      <w:lvlText w:val="o"/>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BA5352">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6454CDA"/>
    <w:multiLevelType w:val="hybridMultilevel"/>
    <w:tmpl w:val="FFFFFFFF"/>
    <w:lvl w:ilvl="0" w:tplc="0FD2478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934A34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9D8618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8D0B33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B65E2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2ECF4F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91C79C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98C161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1A0ADB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8B4158E"/>
    <w:multiLevelType w:val="hybridMultilevel"/>
    <w:tmpl w:val="FFFFFFFF"/>
    <w:lvl w:ilvl="0" w:tplc="5DCCAF0A">
      <w:start w:val="1"/>
      <w:numFmt w:val="bullet"/>
      <w:lvlText w:val="•"/>
      <w:lvlJc w:val="left"/>
      <w:pPr>
        <w:ind w:left="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BEAE0C">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C86DE0">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52323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BC4ACC">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4A9488">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2874C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10BC40">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4C4622">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47B7410"/>
    <w:multiLevelType w:val="hybridMultilevel"/>
    <w:tmpl w:val="FFFFFFFF"/>
    <w:lvl w:ilvl="0" w:tplc="C42C81C2">
      <w:start w:val="1"/>
      <w:numFmt w:val="decimal"/>
      <w:lvlText w:val="%1."/>
      <w:lvlJc w:val="left"/>
      <w:pPr>
        <w:ind w:left="7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C8AA94C">
      <w:start w:val="1"/>
      <w:numFmt w:val="lowerLetter"/>
      <w:lvlText w:val="%2"/>
      <w:lvlJc w:val="left"/>
      <w:pPr>
        <w:ind w:left="15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07AE798">
      <w:start w:val="1"/>
      <w:numFmt w:val="lowerRoman"/>
      <w:lvlText w:val="%3"/>
      <w:lvlJc w:val="left"/>
      <w:pPr>
        <w:ind w:left="22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5981202">
      <w:start w:val="1"/>
      <w:numFmt w:val="decimal"/>
      <w:lvlText w:val="%4"/>
      <w:lvlJc w:val="left"/>
      <w:pPr>
        <w:ind w:left="29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92E6080">
      <w:start w:val="1"/>
      <w:numFmt w:val="lowerLetter"/>
      <w:lvlText w:val="%5"/>
      <w:lvlJc w:val="left"/>
      <w:pPr>
        <w:ind w:left="36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BB27FA4">
      <w:start w:val="1"/>
      <w:numFmt w:val="lowerRoman"/>
      <w:lvlText w:val="%6"/>
      <w:lvlJc w:val="left"/>
      <w:pPr>
        <w:ind w:left="43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36AB57A">
      <w:start w:val="1"/>
      <w:numFmt w:val="decimal"/>
      <w:lvlText w:val="%7"/>
      <w:lvlJc w:val="left"/>
      <w:pPr>
        <w:ind w:left="51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29A9B72">
      <w:start w:val="1"/>
      <w:numFmt w:val="lowerLetter"/>
      <w:lvlText w:val="%8"/>
      <w:lvlJc w:val="left"/>
      <w:pPr>
        <w:ind w:left="58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74CD3A0">
      <w:start w:val="1"/>
      <w:numFmt w:val="lowerRoman"/>
      <w:lvlText w:val="%9"/>
      <w:lvlJc w:val="left"/>
      <w:pPr>
        <w:ind w:left="65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8D37B5A"/>
    <w:multiLevelType w:val="hybridMultilevel"/>
    <w:tmpl w:val="FFFFFFFF"/>
    <w:lvl w:ilvl="0" w:tplc="0C6493E2">
      <w:start w:val="1"/>
      <w:numFmt w:val="bullet"/>
      <w:lvlText w:val="•"/>
      <w:lvlJc w:val="left"/>
      <w:pPr>
        <w:ind w:left="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4EF7C6">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806C80">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8A79F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BA28FC">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86B38E">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C0364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26509A">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14519C">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DDF23A0"/>
    <w:multiLevelType w:val="hybridMultilevel"/>
    <w:tmpl w:val="FFFFFFFF"/>
    <w:lvl w:ilvl="0" w:tplc="D574758A">
      <w:start w:val="1"/>
      <w:numFmt w:val="upperRoman"/>
      <w:lvlText w:val="%1)"/>
      <w:lvlJc w:val="left"/>
      <w:pPr>
        <w:ind w:left="1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86948A">
      <w:start w:val="1"/>
      <w:numFmt w:val="lowerLetter"/>
      <w:lvlText w:val="%2"/>
      <w:lvlJc w:val="left"/>
      <w:pPr>
        <w:ind w:left="1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045A64">
      <w:start w:val="1"/>
      <w:numFmt w:val="lowerRoman"/>
      <w:lvlText w:val="%3"/>
      <w:lvlJc w:val="left"/>
      <w:pPr>
        <w:ind w:left="2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C89A68">
      <w:start w:val="1"/>
      <w:numFmt w:val="decimal"/>
      <w:lvlText w:val="%4"/>
      <w:lvlJc w:val="left"/>
      <w:pPr>
        <w:ind w:left="2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4E0864">
      <w:start w:val="1"/>
      <w:numFmt w:val="lowerLetter"/>
      <w:lvlText w:val="%5"/>
      <w:lvlJc w:val="left"/>
      <w:pPr>
        <w:ind w:left="3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7C1E5C">
      <w:start w:val="1"/>
      <w:numFmt w:val="lowerRoman"/>
      <w:lvlText w:val="%6"/>
      <w:lvlJc w:val="left"/>
      <w:pPr>
        <w:ind w:left="43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5C490A">
      <w:start w:val="1"/>
      <w:numFmt w:val="decimal"/>
      <w:lvlText w:val="%7"/>
      <w:lvlJc w:val="left"/>
      <w:pPr>
        <w:ind w:left="51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504750">
      <w:start w:val="1"/>
      <w:numFmt w:val="lowerLetter"/>
      <w:lvlText w:val="%8"/>
      <w:lvlJc w:val="left"/>
      <w:pPr>
        <w:ind w:left="5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22631E">
      <w:start w:val="1"/>
      <w:numFmt w:val="lowerRoman"/>
      <w:lvlText w:val="%9"/>
      <w:lvlJc w:val="left"/>
      <w:pPr>
        <w:ind w:left="6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81467260">
    <w:abstractNumId w:val="7"/>
  </w:num>
  <w:num w:numId="2" w16cid:durableId="1791434668">
    <w:abstractNumId w:val="2"/>
  </w:num>
  <w:num w:numId="3" w16cid:durableId="639120007">
    <w:abstractNumId w:val="9"/>
  </w:num>
  <w:num w:numId="4" w16cid:durableId="2114745637">
    <w:abstractNumId w:val="5"/>
  </w:num>
  <w:num w:numId="5" w16cid:durableId="1280068141">
    <w:abstractNumId w:val="8"/>
  </w:num>
  <w:num w:numId="6" w16cid:durableId="1911040373">
    <w:abstractNumId w:val="3"/>
  </w:num>
  <w:num w:numId="7" w16cid:durableId="1542941821">
    <w:abstractNumId w:val="6"/>
  </w:num>
  <w:num w:numId="8" w16cid:durableId="2069843438">
    <w:abstractNumId w:val="4"/>
  </w:num>
  <w:num w:numId="9" w16cid:durableId="553586011">
    <w:abstractNumId w:val="1"/>
  </w:num>
  <w:num w:numId="10" w16cid:durableId="118551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9E6"/>
    <w:rsid w:val="00011925"/>
    <w:rsid w:val="002036B2"/>
    <w:rsid w:val="008950B6"/>
    <w:rsid w:val="00A869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1159272"/>
  <w15:docId w15:val="{B727A5CA-F1EA-6B46-A6C0-55EE8FFB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71" w:lineRule="auto"/>
      <w:ind w:left="431" w:hanging="10"/>
    </w:pPr>
    <w:rPr>
      <w:rFonts w:ascii="Calibri" w:eastAsia="Calibri" w:hAnsi="Calibri" w:cs="Calibri"/>
      <w:color w:val="000000"/>
      <w:lang w:val="en-US" w:bidi="en-US"/>
    </w:rPr>
  </w:style>
  <w:style w:type="paragraph" w:styleId="Heading1">
    <w:name w:val="heading 1"/>
    <w:next w:val="Normal"/>
    <w:link w:val="Heading1Char"/>
    <w:uiPriority w:val="9"/>
    <w:qFormat/>
    <w:pPr>
      <w:keepNext/>
      <w:keepLines/>
      <w:spacing w:after="4" w:line="264" w:lineRule="auto"/>
      <w:ind w:left="6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jaims.in/" TargetMode="External" /><Relationship Id="rId3" Type="http://schemas.openxmlformats.org/officeDocument/2006/relationships/settings" Target="settings.xml" /><Relationship Id="rId7" Type="http://schemas.openxmlformats.org/officeDocument/2006/relationships/hyperlink" Target="http://www.journalijar.com/"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www.journalijar.com/" TargetMode="External" /><Relationship Id="rId11" Type="http://schemas.openxmlformats.org/officeDocument/2006/relationships/fontTable" Target="fontTable.xml" /><Relationship Id="rId5" Type="http://schemas.openxmlformats.org/officeDocument/2006/relationships/hyperlink" Target="http://www.journalijar.com/" TargetMode="External" /><Relationship Id="rId10" Type="http://schemas.openxmlformats.org/officeDocument/2006/relationships/hyperlink" Target="http://www.jaims.in/" TargetMode="External" /><Relationship Id="rId4" Type="http://schemas.openxmlformats.org/officeDocument/2006/relationships/webSettings" Target="webSettings.xml" /><Relationship Id="rId9" Type="http://schemas.openxmlformats.org/officeDocument/2006/relationships/hyperlink" Target="http://www.jaims.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1942</Words>
  <Characters>11074</Characters>
  <Application>Microsoft Office Word</Application>
  <DocSecurity>0</DocSecurity>
  <Lines>92</Lines>
  <Paragraphs>25</Paragraphs>
  <ScaleCrop>false</ScaleCrop>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917709263996</dc:creator>
  <cp:keywords/>
  <dc:description/>
  <cp:lastModifiedBy>917709263996</cp:lastModifiedBy>
  <cp:revision>2</cp:revision>
  <dcterms:created xsi:type="dcterms:W3CDTF">2022-10-14T12:46:00Z</dcterms:created>
  <dcterms:modified xsi:type="dcterms:W3CDTF">2022-10-14T12:46:00Z</dcterms:modified>
</cp:coreProperties>
</file>