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CF901" w14:textId="596CDA92" w:rsidR="006A295F" w:rsidRDefault="006A295F" w:rsidP="009846EB">
      <w:pPr>
        <w:spacing w:line="276" w:lineRule="auto"/>
        <w:jc w:val="both"/>
        <w:rPr>
          <w:rFonts w:ascii="Times New Roman" w:hAnsi="Times New Roman" w:cs="Times New Roman"/>
          <w:b/>
          <w:bCs/>
          <w:sz w:val="28"/>
          <w:szCs w:val="28"/>
        </w:rPr>
      </w:pPr>
      <w:r w:rsidRPr="00A3149D">
        <w:rPr>
          <w:rFonts w:ascii="Times New Roman" w:hAnsi="Times New Roman" w:cs="Times New Roman"/>
          <w:b/>
          <w:bCs/>
          <w:sz w:val="28"/>
          <w:szCs w:val="28"/>
        </w:rPr>
        <w:t xml:space="preserve">     Title: Effect </w:t>
      </w:r>
      <w:r w:rsidR="001A5DF6" w:rsidRPr="00A3149D">
        <w:rPr>
          <w:rFonts w:ascii="Times New Roman" w:hAnsi="Times New Roman" w:cs="Times New Roman"/>
          <w:b/>
          <w:bCs/>
          <w:sz w:val="28"/>
          <w:szCs w:val="28"/>
        </w:rPr>
        <w:t>o</w:t>
      </w:r>
      <w:r w:rsidRPr="00A3149D">
        <w:rPr>
          <w:rFonts w:ascii="Times New Roman" w:hAnsi="Times New Roman" w:cs="Times New Roman"/>
          <w:b/>
          <w:bCs/>
          <w:sz w:val="28"/>
          <w:szCs w:val="28"/>
        </w:rPr>
        <w:t xml:space="preserve">f </w:t>
      </w:r>
      <w:r w:rsidRPr="00A3149D">
        <w:rPr>
          <w:rFonts w:ascii="Times New Roman" w:hAnsi="Times New Roman" w:cs="Times New Roman"/>
          <w:b/>
          <w:bCs/>
          <w:i/>
          <w:iCs/>
          <w:sz w:val="28"/>
          <w:szCs w:val="28"/>
        </w:rPr>
        <w:t xml:space="preserve">Rasayana </w:t>
      </w:r>
      <w:r w:rsidRPr="00A3149D">
        <w:rPr>
          <w:rFonts w:ascii="Times New Roman" w:hAnsi="Times New Roman" w:cs="Times New Roman"/>
          <w:b/>
          <w:bCs/>
          <w:sz w:val="28"/>
          <w:szCs w:val="28"/>
        </w:rPr>
        <w:t>In Covid-19 Cases: An Observational Study</w:t>
      </w:r>
    </w:p>
    <w:p w14:paraId="0C3E0E4E" w14:textId="77777777" w:rsidR="009846EB" w:rsidRPr="009846EB" w:rsidRDefault="009846EB" w:rsidP="009846EB">
      <w:pPr>
        <w:spacing w:line="276" w:lineRule="auto"/>
      </w:pPr>
    </w:p>
    <w:p w14:paraId="402D2300" w14:textId="6618B6E2" w:rsidR="00BF249F" w:rsidRPr="00F6608C" w:rsidRDefault="00BF249F" w:rsidP="009846EB">
      <w:pPr>
        <w:spacing w:line="276" w:lineRule="auto"/>
        <w:jc w:val="both"/>
        <w:rPr>
          <w:rFonts w:ascii="Times New Roman" w:hAnsi="Times New Roman" w:cs="Times New Roman"/>
          <w:b/>
          <w:bCs/>
          <w:sz w:val="28"/>
          <w:szCs w:val="28"/>
        </w:rPr>
      </w:pPr>
      <w:r w:rsidRPr="00F6608C">
        <w:rPr>
          <w:rFonts w:ascii="Times New Roman" w:hAnsi="Times New Roman" w:cs="Times New Roman"/>
          <w:b/>
          <w:bCs/>
          <w:sz w:val="28"/>
          <w:szCs w:val="28"/>
        </w:rPr>
        <w:t>Introduction</w:t>
      </w:r>
    </w:p>
    <w:p w14:paraId="18236DF2" w14:textId="77777777" w:rsidR="00F6608C" w:rsidRDefault="00BF249F" w:rsidP="009846EB">
      <w:pPr>
        <w:spacing w:line="276" w:lineRule="auto"/>
        <w:jc w:val="both"/>
        <w:rPr>
          <w:rFonts w:ascii="Times New Roman" w:hAnsi="Times New Roman" w:cs="Times New Roman"/>
          <w:sz w:val="24"/>
          <w:szCs w:val="24"/>
        </w:rPr>
      </w:pPr>
      <w:r w:rsidRPr="00F6608C">
        <w:rPr>
          <w:rFonts w:ascii="Times New Roman" w:hAnsi="Times New Roman" w:cs="Times New Roman"/>
          <w:sz w:val="24"/>
          <w:szCs w:val="24"/>
        </w:rPr>
        <w:t xml:space="preserve">The pandemic of novel corona virus disease(COVID-19) created havoc </w:t>
      </w:r>
      <w:r w:rsidR="00BF35E2" w:rsidRPr="00F6608C">
        <w:rPr>
          <w:rFonts w:ascii="Times New Roman" w:hAnsi="Times New Roman" w:cs="Times New Roman"/>
          <w:sz w:val="24"/>
          <w:szCs w:val="24"/>
        </w:rPr>
        <w:t>worldwide</w:t>
      </w:r>
      <w:r w:rsidRPr="00F6608C">
        <w:rPr>
          <w:rFonts w:ascii="Times New Roman" w:hAnsi="Times New Roman" w:cs="Times New Roman"/>
          <w:sz w:val="24"/>
          <w:szCs w:val="24"/>
        </w:rPr>
        <w:t>. It</w:t>
      </w:r>
      <w:r w:rsidR="00DD28B9" w:rsidRPr="00F6608C">
        <w:rPr>
          <w:rFonts w:ascii="Times New Roman" w:hAnsi="Times New Roman" w:cs="Times New Roman"/>
          <w:sz w:val="24"/>
          <w:szCs w:val="24"/>
        </w:rPr>
        <w:t xml:space="preserve"> is</w:t>
      </w:r>
      <w:r w:rsidRPr="00F6608C">
        <w:rPr>
          <w:rFonts w:ascii="Times New Roman" w:hAnsi="Times New Roman" w:cs="Times New Roman"/>
          <w:sz w:val="24"/>
          <w:szCs w:val="24"/>
        </w:rPr>
        <w:t xml:space="preserve"> caused by severe Acute Respiratory Syndrome corona virus-2 (SARS-Cov-2).</w:t>
      </w:r>
      <w:r w:rsidR="00404228" w:rsidRPr="00F6608C">
        <w:rPr>
          <w:rFonts w:ascii="Times New Roman" w:hAnsi="Times New Roman" w:cs="Times New Roman"/>
          <w:sz w:val="24"/>
          <w:szCs w:val="24"/>
          <w:vertAlign w:val="superscript"/>
        </w:rPr>
        <w:t>[</w:t>
      </w:r>
      <w:r w:rsidR="002132B0" w:rsidRPr="00F6608C">
        <w:rPr>
          <w:rFonts w:ascii="Times New Roman" w:hAnsi="Times New Roman" w:cs="Times New Roman"/>
          <w:sz w:val="24"/>
          <w:szCs w:val="24"/>
          <w:vertAlign w:val="superscript"/>
        </w:rPr>
        <w:t>1</w:t>
      </w:r>
      <w:r w:rsidR="00404228" w:rsidRPr="00F6608C">
        <w:rPr>
          <w:rFonts w:ascii="Times New Roman" w:hAnsi="Times New Roman" w:cs="Times New Roman"/>
          <w:sz w:val="24"/>
          <w:szCs w:val="24"/>
          <w:vertAlign w:val="superscript"/>
        </w:rPr>
        <w:t>]</w:t>
      </w:r>
      <w:r w:rsidR="00C32D04" w:rsidRPr="00F6608C">
        <w:rPr>
          <w:rFonts w:ascii="Times New Roman" w:hAnsi="Times New Roman" w:cs="Times New Roman"/>
          <w:sz w:val="24"/>
          <w:szCs w:val="24"/>
          <w:vertAlign w:val="superscript"/>
        </w:rPr>
        <w:t xml:space="preserve"> </w:t>
      </w:r>
      <w:r w:rsidRPr="00F6608C">
        <w:rPr>
          <w:rFonts w:ascii="Times New Roman" w:hAnsi="Times New Roman" w:cs="Times New Roman"/>
          <w:sz w:val="24"/>
          <w:szCs w:val="24"/>
        </w:rPr>
        <w:t xml:space="preserve">The global community is facing the rapidly spreading pandemic. The corona virus primarily spread among the people during close contact, most often through small droplets produced by sneezing, coughing and talking. Less commonly infected by touching contaminated surface. Common symptoms include fever </w:t>
      </w:r>
      <w:r w:rsidR="008105A1" w:rsidRPr="00F6608C">
        <w:rPr>
          <w:rFonts w:ascii="Times New Roman" w:hAnsi="Times New Roman" w:cs="Times New Roman"/>
          <w:sz w:val="24"/>
          <w:szCs w:val="24"/>
        </w:rPr>
        <w:t>dry cough, fatigue, anosmia, difficulty in breathing and tastelessness.</w:t>
      </w:r>
      <w:r w:rsidR="00404228" w:rsidRPr="00F6608C">
        <w:rPr>
          <w:rFonts w:ascii="Times New Roman" w:hAnsi="Times New Roman" w:cs="Times New Roman"/>
          <w:sz w:val="24"/>
          <w:szCs w:val="24"/>
          <w:vertAlign w:val="superscript"/>
        </w:rPr>
        <w:t>[</w:t>
      </w:r>
      <w:r w:rsidR="002132B0" w:rsidRPr="00F6608C">
        <w:rPr>
          <w:rFonts w:ascii="Times New Roman" w:hAnsi="Times New Roman" w:cs="Times New Roman"/>
          <w:sz w:val="24"/>
          <w:szCs w:val="24"/>
          <w:vertAlign w:val="superscript"/>
        </w:rPr>
        <w:t>2</w:t>
      </w:r>
      <w:r w:rsidR="00404228" w:rsidRPr="00F6608C">
        <w:rPr>
          <w:rFonts w:ascii="Times New Roman" w:hAnsi="Times New Roman" w:cs="Times New Roman"/>
          <w:sz w:val="24"/>
          <w:szCs w:val="24"/>
          <w:vertAlign w:val="superscript"/>
        </w:rPr>
        <w:t>]</w:t>
      </w:r>
      <w:r w:rsidR="008105A1" w:rsidRPr="00F6608C">
        <w:rPr>
          <w:rFonts w:ascii="Times New Roman" w:hAnsi="Times New Roman" w:cs="Times New Roman"/>
          <w:sz w:val="24"/>
          <w:szCs w:val="24"/>
        </w:rPr>
        <w:t xml:space="preserve"> Complication may include pneumonia and ARDS.</w:t>
      </w:r>
      <w:r w:rsidR="00404228" w:rsidRPr="00F6608C">
        <w:rPr>
          <w:rFonts w:ascii="Times New Roman" w:hAnsi="Times New Roman" w:cs="Times New Roman"/>
          <w:sz w:val="24"/>
          <w:szCs w:val="24"/>
          <w:vertAlign w:val="superscript"/>
        </w:rPr>
        <w:t>[</w:t>
      </w:r>
      <w:r w:rsidR="002132B0" w:rsidRPr="00F6608C">
        <w:rPr>
          <w:rFonts w:ascii="Times New Roman" w:hAnsi="Times New Roman" w:cs="Times New Roman"/>
          <w:sz w:val="24"/>
          <w:szCs w:val="24"/>
          <w:vertAlign w:val="superscript"/>
        </w:rPr>
        <w:t>3</w:t>
      </w:r>
      <w:r w:rsidR="00404228" w:rsidRPr="00F6608C">
        <w:rPr>
          <w:rFonts w:ascii="Times New Roman" w:hAnsi="Times New Roman" w:cs="Times New Roman"/>
          <w:sz w:val="24"/>
          <w:szCs w:val="24"/>
          <w:vertAlign w:val="superscript"/>
        </w:rPr>
        <w:t>]</w:t>
      </w:r>
      <w:r w:rsidR="008105A1" w:rsidRPr="00F6608C">
        <w:rPr>
          <w:rFonts w:ascii="Times New Roman" w:hAnsi="Times New Roman" w:cs="Times New Roman"/>
          <w:sz w:val="24"/>
          <w:szCs w:val="24"/>
        </w:rPr>
        <w:t xml:space="preserve"> WHO is trying hard to contain effects of COVID-19 to a minimum. At this time whole world needs appropriate line of </w:t>
      </w:r>
      <w:r w:rsidR="00DD28B9" w:rsidRPr="00F6608C">
        <w:rPr>
          <w:rFonts w:ascii="Times New Roman" w:hAnsi="Times New Roman" w:cs="Times New Roman"/>
          <w:sz w:val="24"/>
          <w:szCs w:val="24"/>
        </w:rPr>
        <w:t xml:space="preserve"> its </w:t>
      </w:r>
      <w:r w:rsidR="008105A1" w:rsidRPr="00F6608C">
        <w:rPr>
          <w:rFonts w:ascii="Times New Roman" w:hAnsi="Times New Roman" w:cs="Times New Roman"/>
          <w:sz w:val="24"/>
          <w:szCs w:val="24"/>
        </w:rPr>
        <w:t xml:space="preserve">management. So, it needs to be seen that </w:t>
      </w:r>
      <w:r w:rsidR="00DD28B9" w:rsidRPr="00F6608C">
        <w:rPr>
          <w:rFonts w:ascii="Times New Roman" w:hAnsi="Times New Roman" w:cs="Times New Roman"/>
          <w:color w:val="000000" w:themeColor="text1"/>
          <w:sz w:val="24"/>
          <w:szCs w:val="24"/>
        </w:rPr>
        <w:t>whether a</w:t>
      </w:r>
      <w:r w:rsidR="008105A1" w:rsidRPr="00F6608C">
        <w:rPr>
          <w:rFonts w:ascii="Times New Roman" w:hAnsi="Times New Roman" w:cs="Times New Roman"/>
          <w:color w:val="000000" w:themeColor="text1"/>
          <w:sz w:val="24"/>
          <w:szCs w:val="24"/>
        </w:rPr>
        <w:t xml:space="preserve">ny significant </w:t>
      </w:r>
      <w:r w:rsidR="000C28C7" w:rsidRPr="00F6608C">
        <w:rPr>
          <w:rFonts w:ascii="Times New Roman" w:hAnsi="Times New Roman" w:cs="Times New Roman"/>
          <w:color w:val="000000" w:themeColor="text1"/>
          <w:sz w:val="24"/>
          <w:szCs w:val="24"/>
        </w:rPr>
        <w:t>recovery</w:t>
      </w:r>
      <w:r w:rsidR="008105A1" w:rsidRPr="00F6608C">
        <w:rPr>
          <w:rFonts w:ascii="Times New Roman" w:hAnsi="Times New Roman" w:cs="Times New Roman"/>
          <w:color w:val="000000" w:themeColor="text1"/>
          <w:sz w:val="24"/>
          <w:szCs w:val="24"/>
        </w:rPr>
        <w:t xml:space="preserve"> can be </w:t>
      </w:r>
      <w:r w:rsidR="000C28C7" w:rsidRPr="00F6608C">
        <w:rPr>
          <w:rFonts w:ascii="Times New Roman" w:hAnsi="Times New Roman" w:cs="Times New Roman"/>
          <w:color w:val="000000" w:themeColor="text1"/>
          <w:sz w:val="24"/>
          <w:szCs w:val="24"/>
        </w:rPr>
        <w:t xml:space="preserve">possible </w:t>
      </w:r>
      <w:r w:rsidR="008105A1" w:rsidRPr="00F6608C">
        <w:rPr>
          <w:rFonts w:ascii="Times New Roman" w:hAnsi="Times New Roman" w:cs="Times New Roman"/>
          <w:color w:val="000000" w:themeColor="text1"/>
          <w:sz w:val="24"/>
          <w:szCs w:val="24"/>
        </w:rPr>
        <w:t>through the intervention of Ayurveda</w:t>
      </w:r>
      <w:r w:rsidR="00DD28B9" w:rsidRPr="00F6608C">
        <w:rPr>
          <w:rFonts w:ascii="Times New Roman" w:hAnsi="Times New Roman" w:cs="Times New Roman"/>
          <w:color w:val="000000" w:themeColor="text1"/>
          <w:sz w:val="24"/>
          <w:szCs w:val="24"/>
        </w:rPr>
        <w:t xml:space="preserve"> or not</w:t>
      </w:r>
      <w:r w:rsidR="008105A1" w:rsidRPr="00F6608C">
        <w:rPr>
          <w:rFonts w:ascii="Times New Roman" w:hAnsi="Times New Roman" w:cs="Times New Roman"/>
          <w:sz w:val="24"/>
          <w:szCs w:val="24"/>
        </w:rPr>
        <w:t xml:space="preserve">. </w:t>
      </w:r>
    </w:p>
    <w:p w14:paraId="3C8AA0E4" w14:textId="78E6E8AA" w:rsidR="00DD28B9" w:rsidRPr="00F6608C" w:rsidRDefault="00DD28B9" w:rsidP="009846EB">
      <w:pPr>
        <w:spacing w:line="276" w:lineRule="auto"/>
        <w:jc w:val="both"/>
        <w:rPr>
          <w:rFonts w:ascii="Times New Roman" w:hAnsi="Times New Roman" w:cs="Times New Roman"/>
          <w:sz w:val="24"/>
          <w:szCs w:val="24"/>
        </w:rPr>
      </w:pPr>
      <w:r w:rsidRPr="00F6608C">
        <w:rPr>
          <w:rFonts w:ascii="Times New Roman" w:hAnsi="Times New Roman" w:cs="Times New Roman"/>
          <w:sz w:val="24"/>
          <w:szCs w:val="24"/>
        </w:rPr>
        <w:t xml:space="preserve">   </w:t>
      </w:r>
      <w:r w:rsidR="00F6608C">
        <w:rPr>
          <w:rFonts w:ascii="Times New Roman" w:hAnsi="Times New Roman" w:cs="Times New Roman"/>
          <w:sz w:val="24"/>
          <w:szCs w:val="24"/>
        </w:rPr>
        <w:t xml:space="preserve">    </w:t>
      </w:r>
      <w:r w:rsidR="004D1892" w:rsidRPr="00F6608C">
        <w:rPr>
          <w:rFonts w:ascii="Times New Roman" w:hAnsi="Times New Roman" w:cs="Times New Roman"/>
          <w:i/>
          <w:iCs/>
          <w:sz w:val="24"/>
          <w:szCs w:val="24"/>
        </w:rPr>
        <w:t>Rasayana</w:t>
      </w:r>
      <w:r w:rsidR="004D1892" w:rsidRPr="00F6608C">
        <w:rPr>
          <w:rFonts w:ascii="Times New Roman" w:hAnsi="Times New Roman" w:cs="Times New Roman"/>
          <w:sz w:val="24"/>
          <w:szCs w:val="24"/>
        </w:rPr>
        <w:t xml:space="preserve"> is the rejuvenation therapy of body. It is one of the comprehensive disciplines of Ayurveda which consist of specialized use of herbs, herbo</w:t>
      </w:r>
      <w:r w:rsidR="000E574E" w:rsidRPr="00F6608C">
        <w:rPr>
          <w:rFonts w:ascii="Times New Roman" w:hAnsi="Times New Roman" w:cs="Times New Roman"/>
          <w:sz w:val="24"/>
          <w:szCs w:val="24"/>
        </w:rPr>
        <w:t>-</w:t>
      </w:r>
      <w:r w:rsidR="004D1892" w:rsidRPr="00F6608C">
        <w:rPr>
          <w:rFonts w:ascii="Times New Roman" w:hAnsi="Times New Roman" w:cs="Times New Roman"/>
          <w:sz w:val="24"/>
          <w:szCs w:val="24"/>
        </w:rPr>
        <w:t xml:space="preserve">mineral formulation, food </w:t>
      </w:r>
      <w:r w:rsidR="000E574E" w:rsidRPr="00F6608C">
        <w:rPr>
          <w:rFonts w:ascii="Times New Roman" w:hAnsi="Times New Roman" w:cs="Times New Roman"/>
          <w:sz w:val="24"/>
          <w:szCs w:val="24"/>
        </w:rPr>
        <w:t>articles</w:t>
      </w:r>
      <w:r w:rsidR="004D1892" w:rsidRPr="00F6608C">
        <w:rPr>
          <w:rFonts w:ascii="Times New Roman" w:hAnsi="Times New Roman" w:cs="Times New Roman"/>
          <w:sz w:val="24"/>
          <w:szCs w:val="24"/>
        </w:rPr>
        <w:t xml:space="preserve"> and life style which</w:t>
      </w:r>
      <w:r w:rsidR="00294FD8" w:rsidRPr="00F6608C">
        <w:rPr>
          <w:rFonts w:ascii="Times New Roman" w:hAnsi="Times New Roman" w:cs="Times New Roman"/>
          <w:sz w:val="24"/>
          <w:szCs w:val="24"/>
        </w:rPr>
        <w:t xml:space="preserve"> </w:t>
      </w:r>
      <w:r w:rsidR="000E574E" w:rsidRPr="00F6608C">
        <w:rPr>
          <w:rFonts w:ascii="Times New Roman" w:hAnsi="Times New Roman" w:cs="Times New Roman"/>
          <w:sz w:val="24"/>
          <w:szCs w:val="24"/>
        </w:rPr>
        <w:t>aims</w:t>
      </w:r>
      <w:r w:rsidR="004D1892" w:rsidRPr="00F6608C">
        <w:rPr>
          <w:rFonts w:ascii="Times New Roman" w:hAnsi="Times New Roman" w:cs="Times New Roman"/>
          <w:sz w:val="24"/>
          <w:szCs w:val="24"/>
        </w:rPr>
        <w:t xml:space="preserve"> at </w:t>
      </w:r>
      <w:r w:rsidR="004D1892" w:rsidRPr="00F6608C">
        <w:rPr>
          <w:rFonts w:ascii="Times New Roman" w:hAnsi="Times New Roman" w:cs="Times New Roman"/>
          <w:i/>
          <w:iCs/>
          <w:sz w:val="24"/>
          <w:szCs w:val="24"/>
        </w:rPr>
        <w:t>Dhatu Samya</w:t>
      </w:r>
      <w:r w:rsidR="00CC1632" w:rsidRPr="00F6608C">
        <w:rPr>
          <w:rFonts w:ascii="Times New Roman" w:hAnsi="Times New Roman" w:cs="Times New Roman"/>
          <w:sz w:val="24"/>
          <w:szCs w:val="24"/>
        </w:rPr>
        <w:t>(homeostasis)</w:t>
      </w:r>
      <w:r w:rsidR="004D1892" w:rsidRPr="00F6608C">
        <w:rPr>
          <w:rFonts w:ascii="Times New Roman" w:hAnsi="Times New Roman" w:cs="Times New Roman"/>
          <w:sz w:val="24"/>
          <w:szCs w:val="24"/>
        </w:rPr>
        <w:t>.</w:t>
      </w:r>
      <w:r w:rsidR="00404228" w:rsidRPr="00F6608C">
        <w:rPr>
          <w:rFonts w:ascii="Times New Roman" w:hAnsi="Times New Roman" w:cs="Times New Roman"/>
          <w:sz w:val="24"/>
          <w:szCs w:val="24"/>
          <w:vertAlign w:val="superscript"/>
        </w:rPr>
        <w:t>[</w:t>
      </w:r>
      <w:r w:rsidR="002132B0" w:rsidRPr="00F6608C">
        <w:rPr>
          <w:rFonts w:ascii="Times New Roman" w:hAnsi="Times New Roman" w:cs="Times New Roman"/>
          <w:sz w:val="24"/>
          <w:szCs w:val="24"/>
          <w:vertAlign w:val="superscript"/>
        </w:rPr>
        <w:t>4</w:t>
      </w:r>
      <w:r w:rsidR="00404228" w:rsidRPr="00F6608C">
        <w:rPr>
          <w:rFonts w:ascii="Times New Roman" w:hAnsi="Times New Roman" w:cs="Times New Roman"/>
          <w:sz w:val="24"/>
          <w:szCs w:val="24"/>
          <w:vertAlign w:val="superscript"/>
        </w:rPr>
        <w:t>]</w:t>
      </w:r>
      <w:r w:rsidR="002132B0" w:rsidRPr="00F6608C">
        <w:rPr>
          <w:rFonts w:ascii="Times New Roman" w:hAnsi="Times New Roman" w:cs="Times New Roman"/>
          <w:sz w:val="24"/>
          <w:szCs w:val="24"/>
          <w:vertAlign w:val="superscript"/>
        </w:rPr>
        <w:t xml:space="preserve"> </w:t>
      </w:r>
      <w:r w:rsidR="004D1892" w:rsidRPr="00F6608C">
        <w:rPr>
          <w:rFonts w:ascii="Times New Roman" w:hAnsi="Times New Roman" w:cs="Times New Roman"/>
          <w:i/>
          <w:iCs/>
          <w:sz w:val="24"/>
          <w:szCs w:val="24"/>
        </w:rPr>
        <w:t>Rasayana</w:t>
      </w:r>
      <w:r w:rsidR="004D1892" w:rsidRPr="00F6608C">
        <w:rPr>
          <w:rFonts w:ascii="Times New Roman" w:hAnsi="Times New Roman" w:cs="Times New Roman"/>
          <w:sz w:val="24"/>
          <w:szCs w:val="24"/>
        </w:rPr>
        <w:t xml:space="preserve"> is of two ty</w:t>
      </w:r>
      <w:r w:rsidR="00847266" w:rsidRPr="00F6608C">
        <w:rPr>
          <w:rFonts w:ascii="Times New Roman" w:hAnsi="Times New Roman" w:cs="Times New Roman"/>
          <w:sz w:val="24"/>
          <w:szCs w:val="24"/>
        </w:rPr>
        <w:t>p</w:t>
      </w:r>
      <w:r w:rsidR="004D1892" w:rsidRPr="00F6608C">
        <w:rPr>
          <w:rFonts w:ascii="Times New Roman" w:hAnsi="Times New Roman" w:cs="Times New Roman"/>
          <w:sz w:val="24"/>
          <w:szCs w:val="24"/>
        </w:rPr>
        <w:t xml:space="preserve">es </w:t>
      </w:r>
      <w:r w:rsidR="004D1892" w:rsidRPr="00F6608C">
        <w:rPr>
          <w:rFonts w:ascii="Times New Roman" w:hAnsi="Times New Roman" w:cs="Times New Roman"/>
          <w:i/>
          <w:iCs/>
          <w:sz w:val="24"/>
          <w:szCs w:val="24"/>
        </w:rPr>
        <w:t>Bheshaj</w:t>
      </w:r>
      <w:r w:rsidRPr="00F6608C">
        <w:rPr>
          <w:rFonts w:ascii="Times New Roman" w:hAnsi="Times New Roman" w:cs="Times New Roman"/>
          <w:i/>
          <w:iCs/>
          <w:sz w:val="24"/>
          <w:szCs w:val="24"/>
        </w:rPr>
        <w:t xml:space="preserve"> </w:t>
      </w:r>
      <w:r w:rsidR="004D1892" w:rsidRPr="00F6608C">
        <w:rPr>
          <w:rFonts w:ascii="Times New Roman" w:hAnsi="Times New Roman" w:cs="Times New Roman"/>
          <w:sz w:val="24"/>
          <w:szCs w:val="24"/>
        </w:rPr>
        <w:t xml:space="preserve">and </w:t>
      </w:r>
      <w:r w:rsidR="004D1892" w:rsidRPr="00F6608C">
        <w:rPr>
          <w:rFonts w:ascii="Times New Roman" w:hAnsi="Times New Roman" w:cs="Times New Roman"/>
          <w:i/>
          <w:iCs/>
          <w:sz w:val="24"/>
          <w:szCs w:val="24"/>
        </w:rPr>
        <w:t>Abheshaja</w:t>
      </w:r>
      <w:r w:rsidR="004D1892" w:rsidRPr="00F6608C">
        <w:rPr>
          <w:rFonts w:ascii="Times New Roman" w:hAnsi="Times New Roman" w:cs="Times New Roman"/>
          <w:sz w:val="24"/>
          <w:szCs w:val="24"/>
        </w:rPr>
        <w:t xml:space="preserve">. </w:t>
      </w:r>
      <w:r w:rsidR="004D1892" w:rsidRPr="00F6608C">
        <w:rPr>
          <w:rFonts w:ascii="Times New Roman" w:hAnsi="Times New Roman" w:cs="Times New Roman"/>
          <w:i/>
          <w:iCs/>
          <w:sz w:val="24"/>
          <w:szCs w:val="24"/>
        </w:rPr>
        <w:t>Bheshaj</w:t>
      </w:r>
      <w:r w:rsidR="004D1892" w:rsidRPr="00F6608C">
        <w:rPr>
          <w:rFonts w:ascii="Times New Roman" w:hAnsi="Times New Roman" w:cs="Times New Roman"/>
          <w:sz w:val="24"/>
          <w:szCs w:val="24"/>
        </w:rPr>
        <w:t xml:space="preserve"> </w:t>
      </w:r>
      <w:r w:rsidRPr="00F6608C">
        <w:rPr>
          <w:rFonts w:ascii="Times New Roman" w:hAnsi="Times New Roman" w:cs="Times New Roman"/>
          <w:i/>
          <w:iCs/>
          <w:sz w:val="24"/>
          <w:szCs w:val="24"/>
        </w:rPr>
        <w:t>Rasayana</w:t>
      </w:r>
      <w:r w:rsidRPr="00F6608C">
        <w:rPr>
          <w:rFonts w:ascii="Times New Roman" w:hAnsi="Times New Roman" w:cs="Times New Roman"/>
          <w:sz w:val="24"/>
          <w:szCs w:val="24"/>
        </w:rPr>
        <w:t xml:space="preserve"> </w:t>
      </w:r>
      <w:r w:rsidR="004D1892" w:rsidRPr="00F6608C">
        <w:rPr>
          <w:rFonts w:ascii="Times New Roman" w:hAnsi="Times New Roman" w:cs="Times New Roman"/>
          <w:sz w:val="24"/>
          <w:szCs w:val="24"/>
        </w:rPr>
        <w:t xml:space="preserve">is divided into two types 1. </w:t>
      </w:r>
      <w:r w:rsidR="004D1892" w:rsidRPr="00F6608C">
        <w:rPr>
          <w:rFonts w:ascii="Times New Roman" w:hAnsi="Times New Roman" w:cs="Times New Roman"/>
          <w:i/>
          <w:iCs/>
          <w:sz w:val="24"/>
          <w:szCs w:val="24"/>
        </w:rPr>
        <w:t>Swasthasyaojaskar</w:t>
      </w:r>
      <w:r w:rsidR="004D1892" w:rsidRPr="00F6608C">
        <w:rPr>
          <w:rFonts w:ascii="Times New Roman" w:hAnsi="Times New Roman" w:cs="Times New Roman"/>
          <w:sz w:val="24"/>
          <w:szCs w:val="24"/>
        </w:rPr>
        <w:t xml:space="preserve"> which means it helps to improve immunity of healthy individuals.</w:t>
      </w:r>
      <w:r w:rsidR="00404228" w:rsidRPr="00F6608C">
        <w:rPr>
          <w:rFonts w:ascii="Times New Roman" w:hAnsi="Times New Roman" w:cs="Times New Roman"/>
          <w:sz w:val="24"/>
          <w:szCs w:val="24"/>
          <w:vertAlign w:val="superscript"/>
        </w:rPr>
        <w:t>[</w:t>
      </w:r>
      <w:r w:rsidR="00294F77" w:rsidRPr="00F6608C">
        <w:rPr>
          <w:rFonts w:ascii="Times New Roman" w:hAnsi="Times New Roman" w:cs="Times New Roman"/>
          <w:sz w:val="24"/>
          <w:szCs w:val="24"/>
          <w:vertAlign w:val="superscript"/>
        </w:rPr>
        <w:t>5</w:t>
      </w:r>
      <w:r w:rsidR="00404228" w:rsidRPr="00F6608C">
        <w:rPr>
          <w:rFonts w:ascii="Times New Roman" w:hAnsi="Times New Roman" w:cs="Times New Roman"/>
          <w:sz w:val="24"/>
          <w:szCs w:val="24"/>
          <w:vertAlign w:val="superscript"/>
        </w:rPr>
        <w:t>]</w:t>
      </w:r>
      <w:r w:rsidR="00294F77" w:rsidRPr="00F6608C">
        <w:rPr>
          <w:rFonts w:ascii="Times New Roman" w:hAnsi="Times New Roman" w:cs="Times New Roman"/>
          <w:sz w:val="24"/>
          <w:szCs w:val="24"/>
        </w:rPr>
        <w:t xml:space="preserve"> </w:t>
      </w:r>
      <w:r w:rsidR="004D1892" w:rsidRPr="00F6608C">
        <w:rPr>
          <w:rFonts w:ascii="Times New Roman" w:hAnsi="Times New Roman" w:cs="Times New Roman"/>
          <w:sz w:val="24"/>
          <w:szCs w:val="24"/>
        </w:rPr>
        <w:t xml:space="preserve"> 2. </w:t>
      </w:r>
      <w:r w:rsidR="000C28C7" w:rsidRPr="00F6608C">
        <w:rPr>
          <w:rFonts w:ascii="Times New Roman" w:hAnsi="Times New Roman" w:cs="Times New Roman"/>
          <w:i/>
          <w:iCs/>
          <w:sz w:val="24"/>
          <w:szCs w:val="24"/>
        </w:rPr>
        <w:t xml:space="preserve">Aartasya Roganut means </w:t>
      </w:r>
      <w:r w:rsidR="000C28C7" w:rsidRPr="00F6608C">
        <w:rPr>
          <w:rFonts w:ascii="Times New Roman" w:hAnsi="Times New Roman" w:cs="Times New Roman"/>
          <w:sz w:val="24"/>
          <w:szCs w:val="24"/>
        </w:rPr>
        <w:t>t</w:t>
      </w:r>
      <w:r w:rsidR="004D1892" w:rsidRPr="00F6608C">
        <w:rPr>
          <w:rFonts w:ascii="Times New Roman" w:hAnsi="Times New Roman" w:cs="Times New Roman"/>
          <w:sz w:val="24"/>
          <w:szCs w:val="24"/>
        </w:rPr>
        <w:t>o resolve disease condition.</w:t>
      </w:r>
      <w:r w:rsidR="00404228" w:rsidRPr="00F6608C">
        <w:rPr>
          <w:rFonts w:ascii="Times New Roman" w:hAnsi="Times New Roman" w:cs="Times New Roman"/>
          <w:sz w:val="24"/>
          <w:szCs w:val="24"/>
          <w:vertAlign w:val="superscript"/>
        </w:rPr>
        <w:t>[5]</w:t>
      </w:r>
      <w:r w:rsidR="00404228" w:rsidRPr="00F6608C">
        <w:rPr>
          <w:rFonts w:ascii="Times New Roman" w:hAnsi="Times New Roman" w:cs="Times New Roman"/>
          <w:sz w:val="24"/>
          <w:szCs w:val="24"/>
        </w:rPr>
        <w:t xml:space="preserve"> </w:t>
      </w:r>
      <w:r w:rsidR="004D1892" w:rsidRPr="00F6608C">
        <w:rPr>
          <w:rFonts w:ascii="Times New Roman" w:hAnsi="Times New Roman" w:cs="Times New Roman"/>
          <w:sz w:val="24"/>
          <w:szCs w:val="24"/>
        </w:rPr>
        <w:t xml:space="preserve"> </w:t>
      </w:r>
      <w:r w:rsidR="004D1892" w:rsidRPr="00F6608C">
        <w:rPr>
          <w:rFonts w:ascii="Times New Roman" w:hAnsi="Times New Roman" w:cs="Times New Roman"/>
          <w:i/>
          <w:iCs/>
          <w:sz w:val="24"/>
          <w:szCs w:val="24"/>
        </w:rPr>
        <w:t>Rasayan</w:t>
      </w:r>
      <w:r w:rsidR="00B575E2" w:rsidRPr="00F6608C">
        <w:rPr>
          <w:rFonts w:ascii="Times New Roman" w:hAnsi="Times New Roman" w:cs="Times New Roman"/>
          <w:i/>
          <w:iCs/>
          <w:sz w:val="24"/>
          <w:szCs w:val="24"/>
        </w:rPr>
        <w:t>a</w:t>
      </w:r>
      <w:r w:rsidR="00B575E2" w:rsidRPr="00F6608C">
        <w:rPr>
          <w:rFonts w:ascii="Times New Roman" w:hAnsi="Times New Roman" w:cs="Times New Roman"/>
          <w:sz w:val="24"/>
          <w:szCs w:val="24"/>
        </w:rPr>
        <w:t xml:space="preserve"> </w:t>
      </w:r>
      <w:r w:rsidR="004D1892" w:rsidRPr="00F6608C">
        <w:rPr>
          <w:rFonts w:ascii="Times New Roman" w:hAnsi="Times New Roman" w:cs="Times New Roman"/>
          <w:sz w:val="24"/>
          <w:szCs w:val="24"/>
        </w:rPr>
        <w:t>helps to improve physical and mental strength</w:t>
      </w:r>
      <w:r w:rsidR="00B575E2" w:rsidRPr="00F6608C">
        <w:rPr>
          <w:rFonts w:ascii="Times New Roman" w:hAnsi="Times New Roman" w:cs="Times New Roman"/>
          <w:sz w:val="24"/>
          <w:szCs w:val="24"/>
        </w:rPr>
        <w:t xml:space="preserve"> by achieving homeostasis of</w:t>
      </w:r>
      <w:r w:rsidR="00CC1632" w:rsidRPr="00F6608C">
        <w:rPr>
          <w:rFonts w:ascii="Times New Roman" w:hAnsi="Times New Roman" w:cs="Times New Roman"/>
          <w:sz w:val="24"/>
          <w:szCs w:val="24"/>
        </w:rPr>
        <w:t xml:space="preserve"> seven </w:t>
      </w:r>
      <w:r w:rsidR="00CC1632" w:rsidRPr="00F6608C">
        <w:rPr>
          <w:rFonts w:ascii="Times New Roman" w:hAnsi="Times New Roman" w:cs="Times New Roman"/>
          <w:i/>
          <w:iCs/>
          <w:sz w:val="24"/>
          <w:szCs w:val="24"/>
        </w:rPr>
        <w:t>D</w:t>
      </w:r>
      <w:r w:rsidR="00B575E2" w:rsidRPr="00F6608C">
        <w:rPr>
          <w:rFonts w:ascii="Times New Roman" w:hAnsi="Times New Roman" w:cs="Times New Roman"/>
          <w:i/>
          <w:iCs/>
          <w:sz w:val="24"/>
          <w:szCs w:val="24"/>
        </w:rPr>
        <w:t>hatu</w:t>
      </w:r>
      <w:r w:rsidR="00B575E2" w:rsidRPr="00F6608C">
        <w:rPr>
          <w:rFonts w:ascii="Times New Roman" w:hAnsi="Times New Roman" w:cs="Times New Roman"/>
          <w:sz w:val="24"/>
          <w:szCs w:val="24"/>
        </w:rPr>
        <w:t>. Longevity, improve memory, grasping power, health, complexion and voice</w:t>
      </w:r>
      <w:r w:rsidR="000C28C7" w:rsidRPr="00F6608C">
        <w:rPr>
          <w:rFonts w:ascii="Times New Roman" w:hAnsi="Times New Roman" w:cs="Times New Roman"/>
          <w:sz w:val="24"/>
          <w:szCs w:val="24"/>
        </w:rPr>
        <w:t xml:space="preserve"> are the benefits of </w:t>
      </w:r>
      <w:r w:rsidR="000C28C7" w:rsidRPr="00F6608C">
        <w:rPr>
          <w:rFonts w:ascii="Times New Roman" w:hAnsi="Times New Roman" w:cs="Times New Roman"/>
          <w:i/>
          <w:iCs/>
          <w:sz w:val="24"/>
          <w:szCs w:val="24"/>
        </w:rPr>
        <w:t>Rasayana</w:t>
      </w:r>
      <w:r w:rsidR="00B575E2" w:rsidRPr="00F6608C">
        <w:rPr>
          <w:rFonts w:ascii="Times New Roman" w:hAnsi="Times New Roman" w:cs="Times New Roman"/>
          <w:sz w:val="24"/>
          <w:szCs w:val="24"/>
        </w:rPr>
        <w:t>.</w:t>
      </w:r>
      <w:r w:rsidR="00404228" w:rsidRPr="00F6608C">
        <w:rPr>
          <w:rFonts w:ascii="Times New Roman" w:hAnsi="Times New Roman" w:cs="Times New Roman"/>
          <w:sz w:val="24"/>
          <w:szCs w:val="24"/>
          <w:vertAlign w:val="superscript"/>
        </w:rPr>
        <w:t xml:space="preserve"> [6]</w:t>
      </w:r>
      <w:r w:rsidR="00B575E2" w:rsidRPr="00F6608C">
        <w:rPr>
          <w:rFonts w:ascii="Times New Roman" w:hAnsi="Times New Roman" w:cs="Times New Roman"/>
          <w:sz w:val="24"/>
          <w:szCs w:val="24"/>
        </w:rPr>
        <w:t xml:space="preserve"> It delays the age by nourishing </w:t>
      </w:r>
      <w:r w:rsidRPr="00F6608C">
        <w:rPr>
          <w:rFonts w:ascii="Times New Roman" w:hAnsi="Times New Roman" w:cs="Times New Roman"/>
          <w:sz w:val="24"/>
          <w:szCs w:val="24"/>
        </w:rPr>
        <w:t xml:space="preserve">the </w:t>
      </w:r>
      <w:r w:rsidR="00B575E2" w:rsidRPr="00F6608C">
        <w:rPr>
          <w:rFonts w:ascii="Times New Roman" w:hAnsi="Times New Roman" w:cs="Times New Roman"/>
          <w:sz w:val="24"/>
          <w:szCs w:val="24"/>
        </w:rPr>
        <w:t>body and promote longevity.</w:t>
      </w:r>
      <w:r w:rsidR="00847266" w:rsidRPr="00F6608C">
        <w:rPr>
          <w:rFonts w:ascii="Times New Roman" w:hAnsi="Times New Roman" w:cs="Times New Roman"/>
          <w:sz w:val="24"/>
          <w:szCs w:val="24"/>
        </w:rPr>
        <w:t xml:space="preserve"> </w:t>
      </w:r>
      <w:r w:rsidR="00B575E2" w:rsidRPr="00F6608C">
        <w:rPr>
          <w:rFonts w:ascii="Times New Roman" w:hAnsi="Times New Roman" w:cs="Times New Roman"/>
          <w:sz w:val="24"/>
          <w:szCs w:val="24"/>
        </w:rPr>
        <w:t xml:space="preserve">Thus we can plan for </w:t>
      </w:r>
      <w:r w:rsidR="00B575E2" w:rsidRPr="00F6608C">
        <w:rPr>
          <w:rFonts w:ascii="Times New Roman" w:hAnsi="Times New Roman" w:cs="Times New Roman"/>
          <w:i/>
          <w:iCs/>
          <w:sz w:val="24"/>
          <w:szCs w:val="24"/>
        </w:rPr>
        <w:t>Rasayan</w:t>
      </w:r>
      <w:r w:rsidR="00294FD8" w:rsidRPr="00F6608C">
        <w:rPr>
          <w:rFonts w:ascii="Times New Roman" w:hAnsi="Times New Roman" w:cs="Times New Roman"/>
          <w:i/>
          <w:iCs/>
          <w:sz w:val="24"/>
          <w:szCs w:val="24"/>
        </w:rPr>
        <w:t>a</w:t>
      </w:r>
      <w:r w:rsidR="00B575E2" w:rsidRPr="00F6608C">
        <w:rPr>
          <w:rFonts w:ascii="Times New Roman" w:hAnsi="Times New Roman" w:cs="Times New Roman"/>
          <w:i/>
          <w:iCs/>
          <w:sz w:val="24"/>
          <w:szCs w:val="24"/>
        </w:rPr>
        <w:t xml:space="preserve"> </w:t>
      </w:r>
      <w:r w:rsidR="00B575E2" w:rsidRPr="00F6608C">
        <w:rPr>
          <w:rFonts w:ascii="Times New Roman" w:hAnsi="Times New Roman" w:cs="Times New Roman"/>
          <w:sz w:val="24"/>
          <w:szCs w:val="24"/>
        </w:rPr>
        <w:t>therapy right from birth</w:t>
      </w:r>
      <w:r w:rsidRPr="00F6608C">
        <w:rPr>
          <w:rFonts w:ascii="Times New Roman" w:hAnsi="Times New Roman" w:cs="Times New Roman"/>
          <w:sz w:val="24"/>
          <w:szCs w:val="24"/>
        </w:rPr>
        <w:t xml:space="preserve"> which may</w:t>
      </w:r>
      <w:r w:rsidR="00B575E2" w:rsidRPr="00F6608C">
        <w:rPr>
          <w:rFonts w:ascii="Times New Roman" w:hAnsi="Times New Roman" w:cs="Times New Roman"/>
          <w:sz w:val="24"/>
          <w:szCs w:val="24"/>
        </w:rPr>
        <w:t xml:space="preserve"> be introduced in future immunization schedule.</w:t>
      </w:r>
      <w:r w:rsidR="004D1892" w:rsidRPr="00F6608C">
        <w:rPr>
          <w:rFonts w:ascii="Times New Roman" w:hAnsi="Times New Roman" w:cs="Times New Roman"/>
          <w:sz w:val="24"/>
          <w:szCs w:val="24"/>
        </w:rPr>
        <w:t xml:space="preserve"> </w:t>
      </w:r>
    </w:p>
    <w:p w14:paraId="3D31C99D" w14:textId="50E9E163" w:rsidR="00BF249F" w:rsidRPr="00F6608C" w:rsidRDefault="00DD28B9" w:rsidP="009846EB">
      <w:pPr>
        <w:spacing w:line="276" w:lineRule="auto"/>
        <w:jc w:val="both"/>
        <w:rPr>
          <w:rFonts w:ascii="Times New Roman" w:hAnsi="Times New Roman" w:cs="Times New Roman"/>
          <w:sz w:val="24"/>
          <w:szCs w:val="24"/>
        </w:rPr>
      </w:pPr>
      <w:r w:rsidRPr="00F6608C">
        <w:rPr>
          <w:rFonts w:ascii="Times New Roman" w:hAnsi="Times New Roman" w:cs="Times New Roman"/>
          <w:sz w:val="24"/>
          <w:szCs w:val="24"/>
        </w:rPr>
        <w:t xml:space="preserve">                         </w:t>
      </w:r>
      <w:r w:rsidR="008105A1" w:rsidRPr="00F6608C">
        <w:rPr>
          <w:rFonts w:ascii="Times New Roman" w:hAnsi="Times New Roman" w:cs="Times New Roman"/>
          <w:sz w:val="24"/>
          <w:szCs w:val="24"/>
        </w:rPr>
        <w:t xml:space="preserve">Ministry of AYUSH in </w:t>
      </w:r>
      <w:r w:rsidR="00B575E2" w:rsidRPr="00F6608C">
        <w:rPr>
          <w:rFonts w:ascii="Times New Roman" w:hAnsi="Times New Roman" w:cs="Times New Roman"/>
          <w:sz w:val="24"/>
          <w:szCs w:val="24"/>
        </w:rPr>
        <w:t>I</w:t>
      </w:r>
      <w:r w:rsidR="008105A1" w:rsidRPr="00F6608C">
        <w:rPr>
          <w:rFonts w:ascii="Times New Roman" w:hAnsi="Times New Roman" w:cs="Times New Roman"/>
          <w:sz w:val="24"/>
          <w:szCs w:val="24"/>
        </w:rPr>
        <w:t xml:space="preserve">ndia has propagated use of traditional </w:t>
      </w:r>
      <w:r w:rsidR="00BF249F" w:rsidRPr="00F6608C">
        <w:rPr>
          <w:rFonts w:ascii="Times New Roman" w:hAnsi="Times New Roman" w:cs="Times New Roman"/>
          <w:sz w:val="24"/>
          <w:szCs w:val="24"/>
        </w:rPr>
        <w:t xml:space="preserve"> </w:t>
      </w:r>
      <w:r w:rsidR="00BF35E2" w:rsidRPr="00F6608C">
        <w:rPr>
          <w:rFonts w:ascii="Times New Roman" w:hAnsi="Times New Roman" w:cs="Times New Roman"/>
          <w:sz w:val="24"/>
          <w:szCs w:val="24"/>
        </w:rPr>
        <w:t xml:space="preserve">Indian system of medicine including Ayurveda for prophylactic use as well as an alternative system of medicine to provide an effective and holistic approach towards COVID-19. As per Ayurveda COVID-19 corelates </w:t>
      </w:r>
      <w:r w:rsidRPr="00F6608C">
        <w:rPr>
          <w:rFonts w:ascii="Times New Roman" w:hAnsi="Times New Roman" w:cs="Times New Roman"/>
          <w:sz w:val="24"/>
          <w:szCs w:val="24"/>
        </w:rPr>
        <w:t>with</w:t>
      </w:r>
      <w:r w:rsidR="00BF35E2" w:rsidRPr="00F6608C">
        <w:rPr>
          <w:rFonts w:ascii="Times New Roman" w:hAnsi="Times New Roman" w:cs="Times New Roman"/>
          <w:sz w:val="24"/>
          <w:szCs w:val="24"/>
        </w:rPr>
        <w:t xml:space="preserve"> </w:t>
      </w:r>
      <w:r w:rsidR="00BF35E2" w:rsidRPr="00F6608C">
        <w:rPr>
          <w:rFonts w:ascii="Times New Roman" w:hAnsi="Times New Roman" w:cs="Times New Roman"/>
          <w:i/>
          <w:iCs/>
          <w:sz w:val="24"/>
          <w:szCs w:val="24"/>
        </w:rPr>
        <w:t>Sannipataj Jwara</w:t>
      </w:r>
      <w:r w:rsidR="00BF35E2" w:rsidRPr="00F6608C">
        <w:rPr>
          <w:rFonts w:ascii="Times New Roman" w:hAnsi="Times New Roman" w:cs="Times New Roman"/>
          <w:sz w:val="24"/>
          <w:szCs w:val="24"/>
        </w:rPr>
        <w:t>, one of the types of fever mentioned</w:t>
      </w:r>
      <w:r w:rsidR="00BF5ECB" w:rsidRPr="00F6608C">
        <w:rPr>
          <w:rFonts w:ascii="Times New Roman" w:hAnsi="Times New Roman" w:cs="Times New Roman"/>
          <w:sz w:val="24"/>
          <w:szCs w:val="24"/>
        </w:rPr>
        <w:t>.</w:t>
      </w:r>
      <w:r w:rsidR="00404228" w:rsidRPr="00F6608C">
        <w:rPr>
          <w:rFonts w:ascii="Times New Roman" w:hAnsi="Times New Roman" w:cs="Times New Roman"/>
          <w:sz w:val="24"/>
          <w:szCs w:val="24"/>
          <w:vertAlign w:val="superscript"/>
        </w:rPr>
        <w:t xml:space="preserve"> [7]</w:t>
      </w:r>
      <w:r w:rsidR="00BF5ECB" w:rsidRPr="00F6608C">
        <w:rPr>
          <w:rFonts w:ascii="Times New Roman" w:hAnsi="Times New Roman" w:cs="Times New Roman"/>
          <w:sz w:val="24"/>
          <w:szCs w:val="24"/>
        </w:rPr>
        <w:t xml:space="preserve"> </w:t>
      </w:r>
      <w:r w:rsidR="00BF35E2" w:rsidRPr="00F6608C">
        <w:rPr>
          <w:rFonts w:ascii="Times New Roman" w:hAnsi="Times New Roman" w:cs="Times New Roman"/>
          <w:sz w:val="24"/>
          <w:szCs w:val="24"/>
        </w:rPr>
        <w:t xml:space="preserve">It also bears </w:t>
      </w:r>
      <w:r w:rsidR="002132B0" w:rsidRPr="00F6608C">
        <w:rPr>
          <w:rFonts w:ascii="Times New Roman" w:hAnsi="Times New Roman" w:cs="Times New Roman"/>
          <w:sz w:val="24"/>
          <w:szCs w:val="24"/>
        </w:rPr>
        <w:t>analogy</w:t>
      </w:r>
      <w:r w:rsidR="00BF35E2" w:rsidRPr="00F6608C">
        <w:rPr>
          <w:rFonts w:ascii="Times New Roman" w:hAnsi="Times New Roman" w:cs="Times New Roman"/>
          <w:sz w:val="24"/>
          <w:szCs w:val="24"/>
        </w:rPr>
        <w:t xml:space="preserve"> with </w:t>
      </w:r>
      <w:r w:rsidR="00BF35E2" w:rsidRPr="00F6608C">
        <w:rPr>
          <w:rFonts w:ascii="Times New Roman" w:hAnsi="Times New Roman" w:cs="Times New Roman"/>
          <w:i/>
          <w:iCs/>
          <w:sz w:val="24"/>
          <w:szCs w:val="24"/>
        </w:rPr>
        <w:t>Rajyakshma</w:t>
      </w:r>
      <w:r w:rsidR="00BF35E2" w:rsidRPr="00F6608C">
        <w:rPr>
          <w:rFonts w:ascii="Times New Roman" w:hAnsi="Times New Roman" w:cs="Times New Roman"/>
          <w:sz w:val="24"/>
          <w:szCs w:val="24"/>
        </w:rPr>
        <w:t xml:space="preserve"> (</w:t>
      </w:r>
      <w:r w:rsidR="00BF35E2" w:rsidRPr="00F6608C">
        <w:rPr>
          <w:rFonts w:ascii="Times New Roman" w:hAnsi="Times New Roman" w:cs="Times New Roman"/>
          <w:i/>
          <w:iCs/>
          <w:sz w:val="24"/>
          <w:szCs w:val="24"/>
        </w:rPr>
        <w:t>Shosha</w:t>
      </w:r>
      <w:r w:rsidR="00BF35E2" w:rsidRPr="00F6608C">
        <w:rPr>
          <w:rFonts w:ascii="Times New Roman" w:hAnsi="Times New Roman" w:cs="Times New Roman"/>
          <w:sz w:val="24"/>
          <w:szCs w:val="24"/>
        </w:rPr>
        <w:t>)</w:t>
      </w:r>
      <w:r w:rsidR="00404228" w:rsidRPr="00F6608C">
        <w:rPr>
          <w:rFonts w:ascii="Times New Roman" w:hAnsi="Times New Roman" w:cs="Times New Roman"/>
          <w:sz w:val="24"/>
          <w:szCs w:val="24"/>
          <w:vertAlign w:val="superscript"/>
        </w:rPr>
        <w:t xml:space="preserve"> [8]</w:t>
      </w:r>
      <w:r w:rsidR="00294F77" w:rsidRPr="00F6608C">
        <w:rPr>
          <w:rFonts w:ascii="Times New Roman" w:hAnsi="Times New Roman" w:cs="Times New Roman"/>
          <w:sz w:val="24"/>
          <w:szCs w:val="24"/>
        </w:rPr>
        <w:t xml:space="preserve"> </w:t>
      </w:r>
      <w:r w:rsidR="00BF35E2" w:rsidRPr="00F6608C">
        <w:rPr>
          <w:rFonts w:ascii="Times New Roman" w:hAnsi="Times New Roman" w:cs="Times New Roman"/>
          <w:sz w:val="24"/>
          <w:szCs w:val="24"/>
        </w:rPr>
        <w:t xml:space="preserve">and </w:t>
      </w:r>
      <w:r w:rsidR="00D03A13" w:rsidRPr="00F6608C">
        <w:rPr>
          <w:rFonts w:ascii="Times New Roman" w:hAnsi="Times New Roman" w:cs="Times New Roman"/>
          <w:i/>
          <w:iCs/>
          <w:sz w:val="24"/>
          <w:szCs w:val="24"/>
        </w:rPr>
        <w:t>D</w:t>
      </w:r>
      <w:r w:rsidR="00BF35E2" w:rsidRPr="00F6608C">
        <w:rPr>
          <w:rFonts w:ascii="Times New Roman" w:hAnsi="Times New Roman" w:cs="Times New Roman"/>
          <w:i/>
          <w:iCs/>
          <w:sz w:val="24"/>
          <w:szCs w:val="24"/>
        </w:rPr>
        <w:t xml:space="preserve">ushtya </w:t>
      </w:r>
      <w:r w:rsidR="00D03A13" w:rsidRPr="00F6608C">
        <w:rPr>
          <w:rFonts w:ascii="Times New Roman" w:hAnsi="Times New Roman" w:cs="Times New Roman"/>
          <w:i/>
          <w:iCs/>
          <w:sz w:val="24"/>
          <w:szCs w:val="24"/>
        </w:rPr>
        <w:t>P</w:t>
      </w:r>
      <w:r w:rsidR="00BF35E2" w:rsidRPr="00F6608C">
        <w:rPr>
          <w:rFonts w:ascii="Times New Roman" w:hAnsi="Times New Roman" w:cs="Times New Roman"/>
          <w:i/>
          <w:iCs/>
          <w:sz w:val="24"/>
          <w:szCs w:val="24"/>
        </w:rPr>
        <w:t>ratishyaya</w:t>
      </w:r>
      <w:r w:rsidR="00404228" w:rsidRPr="00F6608C">
        <w:rPr>
          <w:rFonts w:ascii="Times New Roman" w:hAnsi="Times New Roman" w:cs="Times New Roman"/>
          <w:sz w:val="24"/>
          <w:szCs w:val="24"/>
          <w:vertAlign w:val="superscript"/>
        </w:rPr>
        <w:t>[9]</w:t>
      </w:r>
      <w:r w:rsidR="00BF35E2" w:rsidRPr="00F6608C">
        <w:rPr>
          <w:rFonts w:ascii="Times New Roman" w:hAnsi="Times New Roman" w:cs="Times New Roman"/>
          <w:sz w:val="24"/>
          <w:szCs w:val="24"/>
        </w:rPr>
        <w:t xml:space="preserve"> due to </w:t>
      </w:r>
      <w:r w:rsidR="00BF35E2" w:rsidRPr="00F6608C">
        <w:rPr>
          <w:rFonts w:ascii="Times New Roman" w:hAnsi="Times New Roman" w:cs="Times New Roman"/>
          <w:i/>
          <w:iCs/>
          <w:sz w:val="24"/>
          <w:szCs w:val="24"/>
        </w:rPr>
        <w:t>Agnimandya</w:t>
      </w:r>
      <w:r w:rsidR="00BF35E2" w:rsidRPr="00F6608C">
        <w:rPr>
          <w:rFonts w:ascii="Times New Roman" w:hAnsi="Times New Roman" w:cs="Times New Roman"/>
          <w:sz w:val="24"/>
          <w:szCs w:val="24"/>
        </w:rPr>
        <w:t>.</w:t>
      </w:r>
      <w:r w:rsidR="002132B0" w:rsidRPr="00F6608C">
        <w:rPr>
          <w:rFonts w:ascii="Times New Roman" w:hAnsi="Times New Roman" w:cs="Times New Roman"/>
          <w:sz w:val="24"/>
          <w:szCs w:val="24"/>
        </w:rPr>
        <w:t xml:space="preserve"> </w:t>
      </w:r>
      <w:r w:rsidR="00BF35E2" w:rsidRPr="00F6608C">
        <w:rPr>
          <w:rFonts w:ascii="Times New Roman" w:hAnsi="Times New Roman" w:cs="Times New Roman"/>
          <w:sz w:val="24"/>
          <w:szCs w:val="24"/>
        </w:rPr>
        <w:t xml:space="preserve">This COVOD-19 infection affects digestive system </w:t>
      </w:r>
      <w:r w:rsidR="00D03A13" w:rsidRPr="00F6608C">
        <w:rPr>
          <w:rFonts w:ascii="Times New Roman" w:hAnsi="Times New Roman" w:cs="Times New Roman"/>
          <w:sz w:val="24"/>
          <w:szCs w:val="24"/>
        </w:rPr>
        <w:t>and hamper the immune system (</w:t>
      </w:r>
      <w:r w:rsidR="00D03A13" w:rsidRPr="00F6608C">
        <w:rPr>
          <w:rFonts w:ascii="Times New Roman" w:hAnsi="Times New Roman" w:cs="Times New Roman"/>
          <w:i/>
          <w:iCs/>
          <w:sz w:val="24"/>
          <w:szCs w:val="24"/>
        </w:rPr>
        <w:t>Oja Kshaya</w:t>
      </w:r>
      <w:r w:rsidR="00D03A13" w:rsidRPr="00F6608C">
        <w:rPr>
          <w:rFonts w:ascii="Times New Roman" w:hAnsi="Times New Roman" w:cs="Times New Roman"/>
          <w:sz w:val="24"/>
          <w:szCs w:val="24"/>
        </w:rPr>
        <w:t xml:space="preserve">). </w:t>
      </w:r>
      <w:r w:rsidR="00012860" w:rsidRPr="00F6608C">
        <w:rPr>
          <w:rFonts w:ascii="Times New Roman" w:hAnsi="Times New Roman" w:cs="Times New Roman"/>
          <w:sz w:val="24"/>
          <w:szCs w:val="24"/>
        </w:rPr>
        <w:t xml:space="preserve">In </w:t>
      </w:r>
      <w:r w:rsidR="005D70B0" w:rsidRPr="00F6608C">
        <w:rPr>
          <w:rFonts w:ascii="Times New Roman" w:hAnsi="Times New Roman" w:cs="Times New Roman"/>
          <w:sz w:val="24"/>
          <w:szCs w:val="24"/>
        </w:rPr>
        <w:t>A</w:t>
      </w:r>
      <w:r w:rsidR="00012860" w:rsidRPr="00F6608C">
        <w:rPr>
          <w:rFonts w:ascii="Times New Roman" w:hAnsi="Times New Roman" w:cs="Times New Roman"/>
          <w:sz w:val="24"/>
          <w:szCs w:val="24"/>
        </w:rPr>
        <w:t xml:space="preserve">yurveda it is said that the root cause of all disease is </w:t>
      </w:r>
      <w:r w:rsidR="00012860" w:rsidRPr="00F6608C">
        <w:rPr>
          <w:rFonts w:ascii="Times New Roman" w:hAnsi="Times New Roman" w:cs="Times New Roman"/>
          <w:i/>
          <w:iCs/>
          <w:sz w:val="24"/>
          <w:szCs w:val="24"/>
        </w:rPr>
        <w:t>Mandagni</w:t>
      </w:r>
      <w:r w:rsidR="00012860" w:rsidRPr="00F6608C">
        <w:rPr>
          <w:rFonts w:ascii="Times New Roman" w:hAnsi="Times New Roman" w:cs="Times New Roman"/>
          <w:sz w:val="24"/>
          <w:szCs w:val="24"/>
        </w:rPr>
        <w:t xml:space="preserve"> which leads to insufficient immunity. Thereby, from this study we can say that the </w:t>
      </w:r>
      <w:r w:rsidR="00012860" w:rsidRPr="00F6608C">
        <w:rPr>
          <w:rFonts w:ascii="Times New Roman" w:hAnsi="Times New Roman" w:cs="Times New Roman"/>
          <w:i/>
          <w:iCs/>
          <w:sz w:val="24"/>
          <w:szCs w:val="24"/>
        </w:rPr>
        <w:t>Rasayana Chikitsa</w:t>
      </w:r>
      <w:r w:rsidR="00012860" w:rsidRPr="00F6608C">
        <w:rPr>
          <w:rFonts w:ascii="Times New Roman" w:hAnsi="Times New Roman" w:cs="Times New Roman"/>
          <w:sz w:val="24"/>
          <w:szCs w:val="24"/>
        </w:rPr>
        <w:t xml:space="preserve"> mentioned in </w:t>
      </w:r>
      <w:r w:rsidR="005D70B0" w:rsidRPr="00F6608C">
        <w:rPr>
          <w:rFonts w:ascii="Times New Roman" w:hAnsi="Times New Roman" w:cs="Times New Roman"/>
          <w:sz w:val="24"/>
          <w:szCs w:val="24"/>
        </w:rPr>
        <w:t>A</w:t>
      </w:r>
      <w:r w:rsidR="00012860" w:rsidRPr="00F6608C">
        <w:rPr>
          <w:rFonts w:ascii="Times New Roman" w:hAnsi="Times New Roman" w:cs="Times New Roman"/>
          <w:sz w:val="24"/>
          <w:szCs w:val="24"/>
        </w:rPr>
        <w:t>yurvedic text is sufficient to improve mild infection.</w:t>
      </w:r>
      <w:r w:rsidR="008B4566" w:rsidRPr="00F6608C">
        <w:rPr>
          <w:rFonts w:ascii="Times New Roman" w:hAnsi="Times New Roman" w:cs="Times New Roman"/>
          <w:sz w:val="24"/>
          <w:szCs w:val="24"/>
        </w:rPr>
        <w:t xml:space="preserve"> The aim of this study was to evaluate the role of </w:t>
      </w:r>
      <w:r w:rsidR="008B4566" w:rsidRPr="00F6608C">
        <w:rPr>
          <w:rFonts w:ascii="Times New Roman" w:hAnsi="Times New Roman" w:cs="Times New Roman"/>
          <w:i/>
          <w:iCs/>
          <w:sz w:val="24"/>
          <w:szCs w:val="24"/>
        </w:rPr>
        <w:t>Rasayana Chikitsa</w:t>
      </w:r>
      <w:r w:rsidR="008B4566" w:rsidRPr="00F6608C">
        <w:rPr>
          <w:rFonts w:ascii="Times New Roman" w:hAnsi="Times New Roman" w:cs="Times New Roman"/>
          <w:sz w:val="24"/>
          <w:szCs w:val="24"/>
        </w:rPr>
        <w:t xml:space="preserve"> in COVID-19. </w:t>
      </w:r>
    </w:p>
    <w:p w14:paraId="7D070B10" w14:textId="6D7DAEEF" w:rsidR="00E84C96" w:rsidRPr="00F6608C" w:rsidRDefault="00E84C96" w:rsidP="009846EB">
      <w:pPr>
        <w:spacing w:line="276" w:lineRule="auto"/>
        <w:jc w:val="both"/>
        <w:rPr>
          <w:rFonts w:ascii="Times New Roman" w:hAnsi="Times New Roman" w:cs="Times New Roman"/>
          <w:b/>
          <w:bCs/>
          <w:sz w:val="28"/>
          <w:szCs w:val="28"/>
        </w:rPr>
      </w:pPr>
      <w:r w:rsidRPr="00F6608C">
        <w:rPr>
          <w:rFonts w:ascii="Times New Roman" w:hAnsi="Times New Roman" w:cs="Times New Roman"/>
          <w:b/>
          <w:bCs/>
          <w:sz w:val="28"/>
          <w:szCs w:val="28"/>
        </w:rPr>
        <w:t>Material and Methods</w:t>
      </w:r>
    </w:p>
    <w:p w14:paraId="09ACF62C" w14:textId="6EEBDEAD" w:rsidR="00C21898" w:rsidRPr="00F6608C" w:rsidRDefault="00C21898" w:rsidP="009846EB">
      <w:pPr>
        <w:spacing w:line="276" w:lineRule="auto"/>
        <w:jc w:val="both"/>
        <w:rPr>
          <w:rFonts w:ascii="Times New Roman" w:hAnsi="Times New Roman" w:cs="Times New Roman"/>
          <w:sz w:val="24"/>
          <w:szCs w:val="24"/>
        </w:rPr>
      </w:pPr>
      <w:r w:rsidRPr="00F6608C">
        <w:rPr>
          <w:rFonts w:ascii="Times New Roman" w:hAnsi="Times New Roman" w:cs="Times New Roman"/>
          <w:b/>
          <w:bCs/>
          <w:sz w:val="24"/>
          <w:szCs w:val="24"/>
        </w:rPr>
        <w:t xml:space="preserve">Study design: </w:t>
      </w:r>
      <w:r w:rsidRPr="00F6608C">
        <w:rPr>
          <w:rFonts w:ascii="Times New Roman" w:hAnsi="Times New Roman" w:cs="Times New Roman"/>
          <w:sz w:val="24"/>
          <w:szCs w:val="24"/>
        </w:rPr>
        <w:t>Observational Study</w:t>
      </w:r>
    </w:p>
    <w:p w14:paraId="18C8363A" w14:textId="5103BC95" w:rsidR="00E84C96" w:rsidRPr="00F6608C" w:rsidRDefault="00E84C96" w:rsidP="009846EB">
      <w:pPr>
        <w:spacing w:line="276" w:lineRule="auto"/>
        <w:jc w:val="both"/>
        <w:rPr>
          <w:rFonts w:ascii="Times New Roman" w:hAnsi="Times New Roman" w:cs="Times New Roman"/>
          <w:b/>
          <w:bCs/>
          <w:sz w:val="24"/>
          <w:szCs w:val="24"/>
        </w:rPr>
      </w:pPr>
      <w:r w:rsidRPr="00F6608C">
        <w:rPr>
          <w:rFonts w:ascii="Times New Roman" w:hAnsi="Times New Roman" w:cs="Times New Roman"/>
          <w:b/>
          <w:bCs/>
          <w:sz w:val="24"/>
          <w:szCs w:val="24"/>
        </w:rPr>
        <w:t>Study population</w:t>
      </w:r>
    </w:p>
    <w:p w14:paraId="532E1221" w14:textId="7D4DF41F" w:rsidR="00E921FB" w:rsidRPr="00F6608C" w:rsidRDefault="008B4566" w:rsidP="009846EB">
      <w:pPr>
        <w:spacing w:line="276" w:lineRule="auto"/>
        <w:jc w:val="both"/>
        <w:rPr>
          <w:rFonts w:ascii="Times New Roman" w:hAnsi="Times New Roman" w:cs="Times New Roman"/>
          <w:sz w:val="24"/>
          <w:szCs w:val="24"/>
        </w:rPr>
      </w:pPr>
      <w:r w:rsidRPr="00F6608C">
        <w:rPr>
          <w:rFonts w:ascii="Times New Roman" w:hAnsi="Times New Roman" w:cs="Times New Roman"/>
          <w:sz w:val="24"/>
          <w:szCs w:val="24"/>
        </w:rPr>
        <w:t xml:space="preserve">The present study conducted on 10 patients, irrespective of sex, religion. </w:t>
      </w:r>
      <w:r w:rsidR="00E84C96" w:rsidRPr="00F6608C">
        <w:rPr>
          <w:rFonts w:ascii="Times New Roman" w:hAnsi="Times New Roman" w:cs="Times New Roman"/>
          <w:sz w:val="24"/>
          <w:szCs w:val="24"/>
        </w:rPr>
        <w:t xml:space="preserve">The medical data of 10 patients who received only </w:t>
      </w:r>
      <w:r w:rsidR="00DD28B9" w:rsidRPr="00F6608C">
        <w:rPr>
          <w:rFonts w:ascii="Times New Roman" w:hAnsi="Times New Roman" w:cs="Times New Roman"/>
          <w:sz w:val="24"/>
          <w:szCs w:val="24"/>
        </w:rPr>
        <w:t>A</w:t>
      </w:r>
      <w:r w:rsidR="00E84C96" w:rsidRPr="00F6608C">
        <w:rPr>
          <w:rFonts w:ascii="Times New Roman" w:hAnsi="Times New Roman" w:cs="Times New Roman"/>
          <w:sz w:val="24"/>
          <w:szCs w:val="24"/>
        </w:rPr>
        <w:t xml:space="preserve">yurvedic treatment between </w:t>
      </w:r>
      <w:r w:rsidR="00C21898" w:rsidRPr="00F6608C">
        <w:rPr>
          <w:rFonts w:ascii="Times New Roman" w:hAnsi="Times New Roman" w:cs="Times New Roman"/>
          <w:sz w:val="24"/>
          <w:szCs w:val="24"/>
        </w:rPr>
        <w:t>March</w:t>
      </w:r>
      <w:r w:rsidR="00E84C96" w:rsidRPr="00F6608C">
        <w:rPr>
          <w:rFonts w:ascii="Times New Roman" w:hAnsi="Times New Roman" w:cs="Times New Roman"/>
          <w:sz w:val="24"/>
          <w:szCs w:val="24"/>
        </w:rPr>
        <w:t>-</w:t>
      </w:r>
      <w:r w:rsidR="00C21898" w:rsidRPr="00F6608C">
        <w:rPr>
          <w:rFonts w:ascii="Times New Roman" w:hAnsi="Times New Roman" w:cs="Times New Roman"/>
          <w:sz w:val="24"/>
          <w:szCs w:val="24"/>
        </w:rPr>
        <w:t>M</w:t>
      </w:r>
      <w:r w:rsidR="00E84C96" w:rsidRPr="00F6608C">
        <w:rPr>
          <w:rFonts w:ascii="Times New Roman" w:hAnsi="Times New Roman" w:cs="Times New Roman"/>
          <w:sz w:val="24"/>
          <w:szCs w:val="24"/>
        </w:rPr>
        <w:t xml:space="preserve">ay 2021. </w:t>
      </w:r>
      <w:r w:rsidR="00E921FB" w:rsidRPr="00F6608C">
        <w:rPr>
          <w:rFonts w:ascii="Times New Roman" w:hAnsi="Times New Roman" w:cs="Times New Roman"/>
          <w:sz w:val="24"/>
          <w:szCs w:val="24"/>
        </w:rPr>
        <w:t>These patients, after being confirmed as</w:t>
      </w:r>
      <w:r w:rsidR="00E84C96" w:rsidRPr="00F6608C">
        <w:rPr>
          <w:rFonts w:ascii="Times New Roman" w:hAnsi="Times New Roman" w:cs="Times New Roman"/>
          <w:sz w:val="24"/>
          <w:szCs w:val="24"/>
        </w:rPr>
        <w:t xml:space="preserve"> </w:t>
      </w:r>
      <w:r w:rsidR="00E921FB" w:rsidRPr="00F6608C">
        <w:rPr>
          <w:rFonts w:ascii="Times New Roman" w:hAnsi="Times New Roman" w:cs="Times New Roman"/>
          <w:sz w:val="24"/>
          <w:szCs w:val="24"/>
        </w:rPr>
        <w:t>CO</w:t>
      </w:r>
      <w:r w:rsidR="00E84C96" w:rsidRPr="00F6608C">
        <w:rPr>
          <w:rFonts w:ascii="Times New Roman" w:hAnsi="Times New Roman" w:cs="Times New Roman"/>
          <w:sz w:val="24"/>
          <w:szCs w:val="24"/>
        </w:rPr>
        <w:t>V</w:t>
      </w:r>
      <w:r w:rsidR="00E921FB" w:rsidRPr="00F6608C">
        <w:rPr>
          <w:rFonts w:ascii="Times New Roman" w:hAnsi="Times New Roman" w:cs="Times New Roman"/>
          <w:sz w:val="24"/>
          <w:szCs w:val="24"/>
        </w:rPr>
        <w:t>ID-19 positive through RTPCR of na</w:t>
      </w:r>
      <w:r w:rsidR="00E84C96" w:rsidRPr="00F6608C">
        <w:rPr>
          <w:rFonts w:ascii="Times New Roman" w:hAnsi="Times New Roman" w:cs="Times New Roman"/>
          <w:sz w:val="24"/>
          <w:szCs w:val="24"/>
        </w:rPr>
        <w:t>sopharyngeal</w:t>
      </w:r>
      <w:r w:rsidR="00E921FB" w:rsidRPr="00F6608C">
        <w:rPr>
          <w:rFonts w:ascii="Times New Roman" w:hAnsi="Times New Roman" w:cs="Times New Roman"/>
          <w:sz w:val="24"/>
          <w:szCs w:val="24"/>
        </w:rPr>
        <w:t xml:space="preserve"> &amp; oropharyngeal swab samples, were isolated at their home</w:t>
      </w:r>
      <w:r w:rsidR="00E84C96" w:rsidRPr="00F6608C">
        <w:rPr>
          <w:rFonts w:ascii="Times New Roman" w:hAnsi="Times New Roman" w:cs="Times New Roman"/>
          <w:sz w:val="24"/>
          <w:szCs w:val="24"/>
        </w:rPr>
        <w:t>.</w:t>
      </w:r>
      <w:r w:rsidR="00E921FB" w:rsidRPr="00F6608C">
        <w:rPr>
          <w:rFonts w:ascii="Times New Roman" w:hAnsi="Times New Roman" w:cs="Times New Roman"/>
          <w:sz w:val="24"/>
          <w:szCs w:val="24"/>
        </w:rPr>
        <w:t xml:space="preserve"> Clinically these case</w:t>
      </w:r>
      <w:r w:rsidR="00E84C96" w:rsidRPr="00F6608C">
        <w:rPr>
          <w:rFonts w:ascii="Times New Roman" w:hAnsi="Times New Roman" w:cs="Times New Roman"/>
          <w:sz w:val="24"/>
          <w:szCs w:val="24"/>
        </w:rPr>
        <w:t xml:space="preserve">s </w:t>
      </w:r>
      <w:r w:rsidR="00E921FB" w:rsidRPr="00F6608C">
        <w:rPr>
          <w:rFonts w:ascii="Times New Roman" w:hAnsi="Times New Roman" w:cs="Times New Roman"/>
          <w:sz w:val="24"/>
          <w:szCs w:val="24"/>
        </w:rPr>
        <w:t>were asymptomatic to mildly symptomatic in nature</w:t>
      </w:r>
      <w:r w:rsidR="00E84C96" w:rsidRPr="00F6608C">
        <w:rPr>
          <w:rFonts w:ascii="Times New Roman" w:hAnsi="Times New Roman" w:cs="Times New Roman"/>
          <w:sz w:val="24"/>
          <w:szCs w:val="24"/>
        </w:rPr>
        <w:t>.</w:t>
      </w:r>
      <w:r w:rsidR="00E921FB" w:rsidRPr="00F6608C">
        <w:rPr>
          <w:rFonts w:ascii="Times New Roman" w:hAnsi="Times New Roman" w:cs="Times New Roman"/>
          <w:sz w:val="24"/>
          <w:szCs w:val="24"/>
        </w:rPr>
        <w:t xml:space="preserve"> None </w:t>
      </w:r>
      <w:r w:rsidR="00DD28B9" w:rsidRPr="00F6608C">
        <w:rPr>
          <w:rFonts w:ascii="Times New Roman" w:hAnsi="Times New Roman" w:cs="Times New Roman"/>
          <w:sz w:val="24"/>
          <w:szCs w:val="24"/>
        </w:rPr>
        <w:t xml:space="preserve">of </w:t>
      </w:r>
      <w:r w:rsidR="00E921FB" w:rsidRPr="00F6608C">
        <w:rPr>
          <w:rFonts w:ascii="Times New Roman" w:hAnsi="Times New Roman" w:cs="Times New Roman"/>
          <w:sz w:val="24"/>
          <w:szCs w:val="24"/>
        </w:rPr>
        <w:t>these patients had of any international travel history</w:t>
      </w:r>
      <w:r w:rsidR="00E84C96" w:rsidRPr="00F6608C">
        <w:rPr>
          <w:rFonts w:ascii="Times New Roman" w:hAnsi="Times New Roman" w:cs="Times New Roman"/>
          <w:sz w:val="24"/>
          <w:szCs w:val="24"/>
        </w:rPr>
        <w:t>.</w:t>
      </w:r>
      <w:r w:rsidR="00E921FB" w:rsidRPr="00F6608C">
        <w:rPr>
          <w:rFonts w:ascii="Times New Roman" w:hAnsi="Times New Roman" w:cs="Times New Roman"/>
          <w:sz w:val="24"/>
          <w:szCs w:val="24"/>
        </w:rPr>
        <w:t xml:space="preserve"> </w:t>
      </w:r>
      <w:r w:rsidR="0045127F" w:rsidRPr="00F6608C">
        <w:rPr>
          <w:rFonts w:ascii="Times New Roman" w:hAnsi="Times New Roman" w:cs="Times New Roman"/>
          <w:sz w:val="24"/>
          <w:szCs w:val="24"/>
        </w:rPr>
        <w:t xml:space="preserve">Consent had been taken. </w:t>
      </w:r>
      <w:r w:rsidR="00E921FB" w:rsidRPr="00F6608C">
        <w:rPr>
          <w:rFonts w:ascii="Times New Roman" w:hAnsi="Times New Roman" w:cs="Times New Roman"/>
          <w:sz w:val="24"/>
          <w:szCs w:val="24"/>
        </w:rPr>
        <w:t xml:space="preserve">Primary outcome of this study </w:t>
      </w:r>
      <w:r w:rsidR="00E84C96" w:rsidRPr="00F6608C">
        <w:rPr>
          <w:rFonts w:ascii="Times New Roman" w:hAnsi="Times New Roman" w:cs="Times New Roman"/>
          <w:sz w:val="24"/>
          <w:szCs w:val="24"/>
        </w:rPr>
        <w:t xml:space="preserve">was </w:t>
      </w:r>
      <w:r w:rsidR="00E921FB" w:rsidRPr="00F6608C">
        <w:rPr>
          <w:rFonts w:ascii="Times New Roman" w:hAnsi="Times New Roman" w:cs="Times New Roman"/>
          <w:sz w:val="24"/>
          <w:szCs w:val="24"/>
        </w:rPr>
        <w:t>symptomatic resolution of CO</w:t>
      </w:r>
      <w:r w:rsidR="00E84C96" w:rsidRPr="00F6608C">
        <w:rPr>
          <w:rFonts w:ascii="Times New Roman" w:hAnsi="Times New Roman" w:cs="Times New Roman"/>
          <w:sz w:val="24"/>
          <w:szCs w:val="24"/>
        </w:rPr>
        <w:t>V</w:t>
      </w:r>
      <w:r w:rsidR="00E921FB" w:rsidRPr="00F6608C">
        <w:rPr>
          <w:rFonts w:ascii="Times New Roman" w:hAnsi="Times New Roman" w:cs="Times New Roman"/>
          <w:sz w:val="24"/>
          <w:szCs w:val="24"/>
        </w:rPr>
        <w:t>ID-19 Infection</w:t>
      </w:r>
      <w:r w:rsidR="00E84C96" w:rsidRPr="00F6608C">
        <w:rPr>
          <w:rFonts w:ascii="Times New Roman" w:hAnsi="Times New Roman" w:cs="Times New Roman"/>
          <w:sz w:val="24"/>
          <w:szCs w:val="24"/>
        </w:rPr>
        <w:t>.</w:t>
      </w:r>
      <w:r w:rsidRPr="00F6608C">
        <w:rPr>
          <w:rFonts w:ascii="Times New Roman" w:hAnsi="Times New Roman" w:cs="Times New Roman"/>
          <w:sz w:val="24"/>
          <w:szCs w:val="24"/>
        </w:rPr>
        <w:t xml:space="preserve"> </w:t>
      </w:r>
    </w:p>
    <w:p w14:paraId="3AC0F341" w14:textId="77777777" w:rsidR="00DD28B9" w:rsidRPr="00F6608C" w:rsidRDefault="003F6657" w:rsidP="009846EB">
      <w:pPr>
        <w:spacing w:line="276" w:lineRule="auto"/>
        <w:jc w:val="both"/>
        <w:rPr>
          <w:rFonts w:ascii="Times New Roman" w:hAnsi="Times New Roman" w:cs="Times New Roman"/>
          <w:sz w:val="24"/>
          <w:szCs w:val="24"/>
        </w:rPr>
      </w:pPr>
      <w:r w:rsidRPr="00F6608C">
        <w:rPr>
          <w:rFonts w:ascii="Times New Roman" w:hAnsi="Times New Roman" w:cs="Times New Roman"/>
          <w:b/>
          <w:bCs/>
          <w:sz w:val="24"/>
          <w:szCs w:val="24"/>
        </w:rPr>
        <w:t>Inclusion Criteria</w:t>
      </w:r>
      <w:r w:rsidRPr="00F6608C">
        <w:rPr>
          <w:rFonts w:ascii="Times New Roman" w:hAnsi="Times New Roman" w:cs="Times New Roman"/>
          <w:sz w:val="24"/>
          <w:szCs w:val="24"/>
        </w:rPr>
        <w:t xml:space="preserve"> </w:t>
      </w:r>
      <w:r w:rsidR="00DD28B9" w:rsidRPr="00F6608C">
        <w:rPr>
          <w:rFonts w:ascii="Times New Roman" w:hAnsi="Times New Roman" w:cs="Times New Roman"/>
          <w:sz w:val="24"/>
          <w:szCs w:val="24"/>
        </w:rPr>
        <w:t>–</w:t>
      </w:r>
      <w:r w:rsidRPr="00F6608C">
        <w:rPr>
          <w:rFonts w:ascii="Times New Roman" w:hAnsi="Times New Roman" w:cs="Times New Roman"/>
          <w:sz w:val="24"/>
          <w:szCs w:val="24"/>
        </w:rPr>
        <w:t xml:space="preserve"> </w:t>
      </w:r>
    </w:p>
    <w:p w14:paraId="546D5296" w14:textId="60F1E3E7" w:rsidR="003F6657" w:rsidRPr="00F6608C" w:rsidRDefault="00DD28B9" w:rsidP="009846EB">
      <w:pPr>
        <w:pStyle w:val="ListParagraph"/>
        <w:numPr>
          <w:ilvl w:val="0"/>
          <w:numId w:val="5"/>
        </w:numPr>
        <w:spacing w:line="276" w:lineRule="auto"/>
        <w:jc w:val="both"/>
        <w:rPr>
          <w:rFonts w:ascii="Times New Roman" w:hAnsi="Times New Roman" w:cs="Times New Roman"/>
          <w:sz w:val="24"/>
          <w:szCs w:val="24"/>
        </w:rPr>
      </w:pPr>
      <w:r w:rsidRPr="00F6608C">
        <w:rPr>
          <w:rFonts w:ascii="Times New Roman" w:hAnsi="Times New Roman" w:cs="Times New Roman"/>
          <w:sz w:val="24"/>
          <w:szCs w:val="24"/>
        </w:rPr>
        <w:t>Patients who receive only Ayurvedic treatment.</w:t>
      </w:r>
    </w:p>
    <w:p w14:paraId="083363AD" w14:textId="599C81CB" w:rsidR="00DD28B9" w:rsidRPr="00F6608C" w:rsidRDefault="00DD28B9" w:rsidP="009846EB">
      <w:pPr>
        <w:pStyle w:val="ListParagraph"/>
        <w:numPr>
          <w:ilvl w:val="0"/>
          <w:numId w:val="5"/>
        </w:numPr>
        <w:spacing w:line="276" w:lineRule="auto"/>
        <w:jc w:val="both"/>
        <w:rPr>
          <w:rFonts w:ascii="Times New Roman" w:hAnsi="Times New Roman" w:cs="Times New Roman"/>
          <w:sz w:val="24"/>
          <w:szCs w:val="24"/>
        </w:rPr>
      </w:pPr>
      <w:r w:rsidRPr="00F6608C">
        <w:rPr>
          <w:rFonts w:ascii="Times New Roman" w:hAnsi="Times New Roman" w:cs="Times New Roman"/>
          <w:sz w:val="24"/>
          <w:szCs w:val="24"/>
        </w:rPr>
        <w:t>Age, 20-60 years</w:t>
      </w:r>
    </w:p>
    <w:p w14:paraId="3C6BAE93" w14:textId="54E5844F" w:rsidR="00DD28B9" w:rsidRPr="00F6608C" w:rsidRDefault="00DD28B9" w:rsidP="009846EB">
      <w:pPr>
        <w:pStyle w:val="ListParagraph"/>
        <w:numPr>
          <w:ilvl w:val="0"/>
          <w:numId w:val="5"/>
        </w:numPr>
        <w:spacing w:line="276" w:lineRule="auto"/>
        <w:jc w:val="both"/>
        <w:rPr>
          <w:rFonts w:ascii="Times New Roman" w:hAnsi="Times New Roman" w:cs="Times New Roman"/>
          <w:sz w:val="24"/>
          <w:szCs w:val="24"/>
        </w:rPr>
      </w:pPr>
      <w:r w:rsidRPr="00F6608C">
        <w:rPr>
          <w:rFonts w:ascii="Times New Roman" w:hAnsi="Times New Roman" w:cs="Times New Roman"/>
          <w:sz w:val="24"/>
          <w:szCs w:val="24"/>
        </w:rPr>
        <w:t>Asymptomatic to mildly symptomatic patients</w:t>
      </w:r>
    </w:p>
    <w:p w14:paraId="04119B1A" w14:textId="5BDB1B4F" w:rsidR="00DD28B9" w:rsidRPr="00F6608C" w:rsidRDefault="00DD28B9" w:rsidP="009846EB">
      <w:pPr>
        <w:pStyle w:val="ListParagraph"/>
        <w:numPr>
          <w:ilvl w:val="0"/>
          <w:numId w:val="5"/>
        </w:numPr>
        <w:spacing w:line="276" w:lineRule="auto"/>
        <w:jc w:val="both"/>
        <w:rPr>
          <w:rFonts w:ascii="Times New Roman" w:hAnsi="Times New Roman" w:cs="Times New Roman"/>
          <w:sz w:val="24"/>
          <w:szCs w:val="24"/>
        </w:rPr>
      </w:pPr>
      <w:r w:rsidRPr="00F6608C">
        <w:rPr>
          <w:rFonts w:ascii="Times New Roman" w:hAnsi="Times New Roman" w:cs="Times New Roman"/>
          <w:sz w:val="24"/>
          <w:szCs w:val="24"/>
        </w:rPr>
        <w:t xml:space="preserve">RTPCR positive </w:t>
      </w:r>
    </w:p>
    <w:p w14:paraId="0E3922CE" w14:textId="1D93DF5B" w:rsidR="00F24627" w:rsidRPr="00F6608C" w:rsidRDefault="00F24627" w:rsidP="009846EB">
      <w:pPr>
        <w:spacing w:line="276" w:lineRule="auto"/>
        <w:jc w:val="both"/>
        <w:rPr>
          <w:rFonts w:ascii="Times New Roman" w:hAnsi="Times New Roman" w:cs="Times New Roman"/>
          <w:b/>
          <w:bCs/>
          <w:sz w:val="24"/>
          <w:szCs w:val="24"/>
        </w:rPr>
      </w:pPr>
      <w:r w:rsidRPr="00F6608C">
        <w:rPr>
          <w:rFonts w:ascii="Times New Roman" w:hAnsi="Times New Roman" w:cs="Times New Roman"/>
          <w:b/>
          <w:bCs/>
          <w:sz w:val="24"/>
          <w:szCs w:val="24"/>
        </w:rPr>
        <w:t>Methodology</w:t>
      </w:r>
    </w:p>
    <w:p w14:paraId="4CEC599C" w14:textId="71D34CA8" w:rsidR="00F24627" w:rsidRPr="00F6608C" w:rsidRDefault="00F24627" w:rsidP="009846EB">
      <w:pPr>
        <w:spacing w:line="276" w:lineRule="auto"/>
        <w:jc w:val="both"/>
        <w:rPr>
          <w:rFonts w:ascii="Times New Roman" w:hAnsi="Times New Roman" w:cs="Times New Roman"/>
          <w:sz w:val="24"/>
          <w:szCs w:val="24"/>
        </w:rPr>
      </w:pPr>
      <w:r w:rsidRPr="00F6608C">
        <w:rPr>
          <w:rFonts w:ascii="Times New Roman" w:hAnsi="Times New Roman" w:cs="Times New Roman"/>
          <w:sz w:val="24"/>
          <w:szCs w:val="24"/>
        </w:rPr>
        <w:t xml:space="preserve">This was an observational study of </w:t>
      </w:r>
      <w:r w:rsidR="005D70B0" w:rsidRPr="00F6608C">
        <w:rPr>
          <w:rFonts w:ascii="Times New Roman" w:hAnsi="Times New Roman" w:cs="Times New Roman"/>
          <w:sz w:val="24"/>
          <w:szCs w:val="24"/>
        </w:rPr>
        <w:t>ten</w:t>
      </w:r>
      <w:r w:rsidRPr="00F6608C">
        <w:rPr>
          <w:rFonts w:ascii="Times New Roman" w:hAnsi="Times New Roman" w:cs="Times New Roman"/>
          <w:sz w:val="24"/>
          <w:szCs w:val="24"/>
        </w:rPr>
        <w:t xml:space="preserve"> COVID-19 patients</w:t>
      </w:r>
      <w:r w:rsidR="008E4FCA" w:rsidRPr="00F6608C">
        <w:rPr>
          <w:rFonts w:ascii="Times New Roman" w:hAnsi="Times New Roman" w:cs="Times New Roman"/>
          <w:sz w:val="24"/>
          <w:szCs w:val="24"/>
        </w:rPr>
        <w:t>. They were</w:t>
      </w:r>
      <w:r w:rsidRPr="00F6608C">
        <w:rPr>
          <w:rFonts w:ascii="Times New Roman" w:hAnsi="Times New Roman" w:cs="Times New Roman"/>
          <w:sz w:val="24"/>
          <w:szCs w:val="24"/>
        </w:rPr>
        <w:t xml:space="preserve"> asymptomatic or mild</w:t>
      </w:r>
      <w:r w:rsidR="00DD28B9" w:rsidRPr="00F6608C">
        <w:rPr>
          <w:rFonts w:ascii="Times New Roman" w:hAnsi="Times New Roman" w:cs="Times New Roman"/>
          <w:sz w:val="24"/>
          <w:szCs w:val="24"/>
        </w:rPr>
        <w:t>ly</w:t>
      </w:r>
      <w:r w:rsidRPr="00F6608C">
        <w:rPr>
          <w:rFonts w:ascii="Times New Roman" w:hAnsi="Times New Roman" w:cs="Times New Roman"/>
          <w:sz w:val="24"/>
          <w:szCs w:val="24"/>
        </w:rPr>
        <w:t xml:space="preserve"> symptomatic</w:t>
      </w:r>
      <w:r w:rsidR="00DD28B9" w:rsidRPr="00F6608C">
        <w:rPr>
          <w:rFonts w:ascii="Times New Roman" w:hAnsi="Times New Roman" w:cs="Times New Roman"/>
          <w:sz w:val="24"/>
          <w:szCs w:val="24"/>
        </w:rPr>
        <w:t>,</w:t>
      </w:r>
      <w:r w:rsidRPr="00F6608C">
        <w:rPr>
          <w:rFonts w:ascii="Times New Roman" w:hAnsi="Times New Roman" w:cs="Times New Roman"/>
          <w:sz w:val="24"/>
          <w:szCs w:val="24"/>
        </w:rPr>
        <w:t xml:space="preserve"> treated with only Ayurvedic medicine </w:t>
      </w:r>
      <w:r w:rsidR="00DD28B9" w:rsidRPr="00F6608C">
        <w:rPr>
          <w:rFonts w:ascii="Times New Roman" w:hAnsi="Times New Roman" w:cs="Times New Roman"/>
          <w:sz w:val="24"/>
          <w:szCs w:val="24"/>
        </w:rPr>
        <w:t>and</w:t>
      </w:r>
      <w:r w:rsidRPr="00F6608C">
        <w:rPr>
          <w:rFonts w:ascii="Times New Roman" w:hAnsi="Times New Roman" w:cs="Times New Roman"/>
          <w:sz w:val="24"/>
          <w:szCs w:val="24"/>
        </w:rPr>
        <w:t xml:space="preserve"> were home quarantine</w:t>
      </w:r>
      <w:r w:rsidR="00DD28B9" w:rsidRPr="00F6608C">
        <w:rPr>
          <w:rFonts w:ascii="Times New Roman" w:hAnsi="Times New Roman" w:cs="Times New Roman"/>
          <w:sz w:val="24"/>
          <w:szCs w:val="24"/>
        </w:rPr>
        <w:t>d</w:t>
      </w:r>
      <w:r w:rsidRPr="00F6608C">
        <w:rPr>
          <w:rFonts w:ascii="Times New Roman" w:hAnsi="Times New Roman" w:cs="Times New Roman"/>
          <w:sz w:val="24"/>
          <w:szCs w:val="24"/>
        </w:rPr>
        <w:t xml:space="preserve">. </w:t>
      </w:r>
      <w:r w:rsidR="008E4FCA" w:rsidRPr="00F6608C">
        <w:rPr>
          <w:rFonts w:ascii="Times New Roman" w:hAnsi="Times New Roman" w:cs="Times New Roman"/>
          <w:sz w:val="24"/>
          <w:szCs w:val="24"/>
        </w:rPr>
        <w:t xml:space="preserve">The data included previous disease, symptoms of present disease, vital signs. </w:t>
      </w:r>
      <w:r w:rsidR="00852F45" w:rsidRPr="00F6608C">
        <w:rPr>
          <w:rFonts w:ascii="Times New Roman" w:hAnsi="Times New Roman" w:cs="Times New Roman"/>
          <w:sz w:val="24"/>
          <w:szCs w:val="24"/>
        </w:rPr>
        <w:t>Complete</w:t>
      </w:r>
      <w:r w:rsidR="008E4FCA" w:rsidRPr="00F6608C">
        <w:rPr>
          <w:rFonts w:ascii="Times New Roman" w:hAnsi="Times New Roman" w:cs="Times New Roman"/>
          <w:sz w:val="24"/>
          <w:szCs w:val="24"/>
        </w:rPr>
        <w:t xml:space="preserve"> treatment received during </w:t>
      </w:r>
      <w:r w:rsidR="002132B0" w:rsidRPr="00F6608C">
        <w:rPr>
          <w:rFonts w:ascii="Times New Roman" w:hAnsi="Times New Roman" w:cs="Times New Roman"/>
          <w:sz w:val="24"/>
          <w:szCs w:val="24"/>
        </w:rPr>
        <w:t>quarantine</w:t>
      </w:r>
      <w:r w:rsidR="008E4FCA" w:rsidRPr="00F6608C">
        <w:rPr>
          <w:rFonts w:ascii="Times New Roman" w:hAnsi="Times New Roman" w:cs="Times New Roman"/>
          <w:sz w:val="24"/>
          <w:szCs w:val="24"/>
        </w:rPr>
        <w:t xml:space="preserve"> period  w</w:t>
      </w:r>
      <w:r w:rsidR="00852F45" w:rsidRPr="00F6608C">
        <w:rPr>
          <w:rFonts w:ascii="Times New Roman" w:hAnsi="Times New Roman" w:cs="Times New Roman"/>
          <w:sz w:val="24"/>
          <w:szCs w:val="24"/>
        </w:rPr>
        <w:t>as</w:t>
      </w:r>
      <w:r w:rsidR="008E4FCA" w:rsidRPr="00F6608C">
        <w:rPr>
          <w:rFonts w:ascii="Times New Roman" w:hAnsi="Times New Roman" w:cs="Times New Roman"/>
          <w:sz w:val="24"/>
          <w:szCs w:val="24"/>
        </w:rPr>
        <w:t xml:space="preserve"> recorded as well as analysed. The </w:t>
      </w:r>
      <w:r w:rsidR="00852F45" w:rsidRPr="00F6608C">
        <w:rPr>
          <w:rFonts w:ascii="Times New Roman" w:hAnsi="Times New Roman" w:cs="Times New Roman"/>
          <w:sz w:val="24"/>
          <w:szCs w:val="24"/>
        </w:rPr>
        <w:t>A</w:t>
      </w:r>
      <w:r w:rsidR="008E4FCA" w:rsidRPr="00F6608C">
        <w:rPr>
          <w:rFonts w:ascii="Times New Roman" w:hAnsi="Times New Roman" w:cs="Times New Roman"/>
          <w:sz w:val="24"/>
          <w:szCs w:val="24"/>
        </w:rPr>
        <w:t xml:space="preserve">yurvedic medicine included only </w:t>
      </w:r>
      <w:r w:rsidR="008E4FCA" w:rsidRPr="00F6608C">
        <w:rPr>
          <w:rFonts w:ascii="Times New Roman" w:hAnsi="Times New Roman" w:cs="Times New Roman"/>
          <w:i/>
          <w:iCs/>
          <w:sz w:val="24"/>
          <w:szCs w:val="24"/>
        </w:rPr>
        <w:t xml:space="preserve">Rasayana </w:t>
      </w:r>
      <w:r w:rsidR="00852F45" w:rsidRPr="00F6608C">
        <w:rPr>
          <w:rFonts w:ascii="Times New Roman" w:hAnsi="Times New Roman" w:cs="Times New Roman"/>
          <w:sz w:val="24"/>
          <w:szCs w:val="24"/>
        </w:rPr>
        <w:t xml:space="preserve">taken </w:t>
      </w:r>
      <w:r w:rsidR="008E4FCA" w:rsidRPr="00F6608C">
        <w:rPr>
          <w:rFonts w:ascii="Times New Roman" w:hAnsi="Times New Roman" w:cs="Times New Roman"/>
          <w:sz w:val="24"/>
          <w:szCs w:val="24"/>
        </w:rPr>
        <w:t xml:space="preserve">orally. The dosage were decided by their own physician. The patients were observed for symptomatic improvement. </w:t>
      </w:r>
    </w:p>
    <w:p w14:paraId="0270A222" w14:textId="7AAD5E00" w:rsidR="00767D55" w:rsidRPr="00F6608C" w:rsidRDefault="00767D55" w:rsidP="009846EB">
      <w:pPr>
        <w:spacing w:line="276" w:lineRule="auto"/>
        <w:jc w:val="both"/>
        <w:rPr>
          <w:rFonts w:ascii="Times New Roman" w:hAnsi="Times New Roman" w:cs="Times New Roman"/>
          <w:b/>
          <w:bCs/>
          <w:sz w:val="24"/>
          <w:szCs w:val="24"/>
        </w:rPr>
      </w:pPr>
      <w:r w:rsidRPr="00F6608C">
        <w:rPr>
          <w:rFonts w:ascii="Times New Roman" w:hAnsi="Times New Roman" w:cs="Times New Roman"/>
          <w:b/>
          <w:bCs/>
          <w:sz w:val="24"/>
          <w:szCs w:val="24"/>
        </w:rPr>
        <w:t>Treatment</w:t>
      </w:r>
    </w:p>
    <w:p w14:paraId="05EA762B" w14:textId="7F836368" w:rsidR="009F7062" w:rsidRPr="00F6608C" w:rsidRDefault="00767D55" w:rsidP="009846EB">
      <w:pPr>
        <w:spacing w:line="276" w:lineRule="auto"/>
        <w:jc w:val="both"/>
        <w:rPr>
          <w:rFonts w:ascii="Times New Roman" w:hAnsi="Times New Roman" w:cs="Times New Roman"/>
          <w:b/>
          <w:bCs/>
          <w:sz w:val="24"/>
          <w:szCs w:val="24"/>
        </w:rPr>
      </w:pPr>
      <w:r w:rsidRPr="00F6608C">
        <w:rPr>
          <w:rFonts w:ascii="Times New Roman" w:hAnsi="Times New Roman" w:cs="Times New Roman"/>
          <w:b/>
          <w:bCs/>
          <w:sz w:val="24"/>
          <w:szCs w:val="24"/>
        </w:rPr>
        <w:t xml:space="preserve">Table </w:t>
      </w:r>
      <w:r w:rsidR="008E4FCA" w:rsidRPr="00F6608C">
        <w:rPr>
          <w:rFonts w:ascii="Times New Roman" w:hAnsi="Times New Roman" w:cs="Times New Roman"/>
          <w:b/>
          <w:bCs/>
          <w:sz w:val="24"/>
          <w:szCs w:val="24"/>
        </w:rPr>
        <w:t>1</w:t>
      </w:r>
      <w:r w:rsidRPr="00F6608C">
        <w:rPr>
          <w:rFonts w:ascii="Times New Roman" w:hAnsi="Times New Roman" w:cs="Times New Roman"/>
          <w:b/>
          <w:bCs/>
          <w:sz w:val="24"/>
          <w:szCs w:val="24"/>
        </w:rPr>
        <w:t xml:space="preserve">: Recommended Daily Ayurvedic </w:t>
      </w:r>
      <w:r w:rsidR="00B47E5E" w:rsidRPr="00F6608C">
        <w:rPr>
          <w:rFonts w:ascii="Times New Roman" w:hAnsi="Times New Roman" w:cs="Times New Roman"/>
          <w:b/>
          <w:bCs/>
          <w:sz w:val="24"/>
          <w:szCs w:val="24"/>
        </w:rPr>
        <w:t>Treatment</w:t>
      </w:r>
      <w:r w:rsidRPr="00F6608C">
        <w:rPr>
          <w:rFonts w:ascii="Times New Roman" w:hAnsi="Times New Roman" w:cs="Times New Roman"/>
          <w:b/>
          <w:bCs/>
          <w:sz w:val="24"/>
          <w:szCs w:val="24"/>
        </w:rPr>
        <w:t xml:space="preserve"> f</w:t>
      </w:r>
      <w:r w:rsidR="003041B8" w:rsidRPr="00F6608C">
        <w:rPr>
          <w:rFonts w:ascii="Times New Roman" w:hAnsi="Times New Roman" w:cs="Times New Roman"/>
          <w:b/>
          <w:bCs/>
          <w:sz w:val="24"/>
          <w:szCs w:val="24"/>
        </w:rPr>
        <w:t xml:space="preserve">or </w:t>
      </w:r>
      <w:r w:rsidRPr="00F6608C">
        <w:rPr>
          <w:rFonts w:ascii="Times New Roman" w:hAnsi="Times New Roman" w:cs="Times New Roman"/>
          <w:b/>
          <w:bCs/>
          <w:sz w:val="24"/>
          <w:szCs w:val="24"/>
        </w:rPr>
        <w:t>C</w:t>
      </w:r>
      <w:r w:rsidR="00E84C96" w:rsidRPr="00F6608C">
        <w:rPr>
          <w:rFonts w:ascii="Times New Roman" w:hAnsi="Times New Roman" w:cs="Times New Roman"/>
          <w:b/>
          <w:bCs/>
          <w:sz w:val="24"/>
          <w:szCs w:val="24"/>
        </w:rPr>
        <w:t>OVID-19</w:t>
      </w:r>
      <w:r w:rsidRPr="00F6608C">
        <w:rPr>
          <w:rFonts w:ascii="Times New Roman" w:hAnsi="Times New Roman" w:cs="Times New Roman"/>
          <w:b/>
          <w:bCs/>
          <w:sz w:val="24"/>
          <w:szCs w:val="24"/>
        </w:rPr>
        <w:t xml:space="preserve"> Patient</w:t>
      </w:r>
    </w:p>
    <w:tbl>
      <w:tblPr>
        <w:tblStyle w:val="TableGrid"/>
        <w:tblW w:w="0" w:type="auto"/>
        <w:tblLook w:val="04A0" w:firstRow="1" w:lastRow="0" w:firstColumn="1" w:lastColumn="0" w:noHBand="0" w:noVBand="1"/>
      </w:tblPr>
      <w:tblGrid>
        <w:gridCol w:w="970"/>
        <w:gridCol w:w="3153"/>
        <w:gridCol w:w="5227"/>
      </w:tblGrid>
      <w:tr w:rsidR="009F7062" w:rsidRPr="00F6608C" w14:paraId="200D67E2" w14:textId="77777777" w:rsidTr="001E4EC8">
        <w:tc>
          <w:tcPr>
            <w:tcW w:w="988" w:type="dxa"/>
          </w:tcPr>
          <w:p w14:paraId="42CE09E4" w14:textId="698B53A7" w:rsidR="009F7062" w:rsidRPr="00F6608C" w:rsidRDefault="009F7062" w:rsidP="009846EB">
            <w:pPr>
              <w:spacing w:line="276" w:lineRule="auto"/>
              <w:jc w:val="both"/>
              <w:rPr>
                <w:rFonts w:ascii="Times New Roman" w:hAnsi="Times New Roman" w:cs="Times New Roman"/>
                <w:sz w:val="24"/>
                <w:szCs w:val="24"/>
              </w:rPr>
            </w:pPr>
            <w:r w:rsidRPr="00F6608C">
              <w:rPr>
                <w:rFonts w:ascii="Times New Roman" w:hAnsi="Times New Roman" w:cs="Times New Roman"/>
                <w:sz w:val="24"/>
                <w:szCs w:val="24"/>
              </w:rPr>
              <w:t>Sr.</w:t>
            </w:r>
            <w:r w:rsidR="00BC6EC0" w:rsidRPr="00F6608C">
              <w:rPr>
                <w:rFonts w:ascii="Times New Roman" w:hAnsi="Times New Roman" w:cs="Times New Roman"/>
                <w:sz w:val="24"/>
                <w:szCs w:val="24"/>
              </w:rPr>
              <w:t xml:space="preserve"> </w:t>
            </w:r>
            <w:r w:rsidRPr="00F6608C">
              <w:rPr>
                <w:rFonts w:ascii="Times New Roman" w:hAnsi="Times New Roman" w:cs="Times New Roman"/>
                <w:sz w:val="24"/>
                <w:szCs w:val="24"/>
              </w:rPr>
              <w:t>No</w:t>
            </w:r>
          </w:p>
        </w:tc>
        <w:tc>
          <w:tcPr>
            <w:tcW w:w="2972" w:type="dxa"/>
          </w:tcPr>
          <w:p w14:paraId="755E4518" w14:textId="0A7181EB" w:rsidR="009F7062" w:rsidRPr="00F6608C" w:rsidRDefault="009F7062" w:rsidP="009846EB">
            <w:pPr>
              <w:spacing w:line="276" w:lineRule="auto"/>
              <w:jc w:val="both"/>
              <w:rPr>
                <w:rFonts w:ascii="Times New Roman" w:hAnsi="Times New Roman" w:cs="Times New Roman"/>
                <w:sz w:val="24"/>
                <w:szCs w:val="24"/>
              </w:rPr>
            </w:pPr>
            <w:r w:rsidRPr="00F6608C">
              <w:rPr>
                <w:rFonts w:ascii="Times New Roman" w:hAnsi="Times New Roman" w:cs="Times New Roman"/>
                <w:sz w:val="24"/>
                <w:szCs w:val="24"/>
              </w:rPr>
              <w:t>Medicine</w:t>
            </w:r>
          </w:p>
        </w:tc>
        <w:tc>
          <w:tcPr>
            <w:tcW w:w="5390" w:type="dxa"/>
          </w:tcPr>
          <w:p w14:paraId="3C8D9EAF" w14:textId="3295F992" w:rsidR="009F7062" w:rsidRPr="00F6608C" w:rsidRDefault="009F7062" w:rsidP="009846EB">
            <w:pPr>
              <w:spacing w:line="276" w:lineRule="auto"/>
              <w:jc w:val="both"/>
              <w:rPr>
                <w:rFonts w:ascii="Times New Roman" w:hAnsi="Times New Roman" w:cs="Times New Roman"/>
                <w:sz w:val="24"/>
                <w:szCs w:val="24"/>
              </w:rPr>
            </w:pPr>
            <w:r w:rsidRPr="00F6608C">
              <w:rPr>
                <w:rFonts w:ascii="Times New Roman" w:hAnsi="Times New Roman" w:cs="Times New Roman"/>
                <w:sz w:val="24"/>
                <w:szCs w:val="24"/>
              </w:rPr>
              <w:t xml:space="preserve">Dose and </w:t>
            </w:r>
            <w:r w:rsidRPr="00F6608C">
              <w:rPr>
                <w:rFonts w:ascii="Times New Roman" w:hAnsi="Times New Roman" w:cs="Times New Roman"/>
                <w:i/>
                <w:iCs/>
                <w:sz w:val="24"/>
                <w:szCs w:val="24"/>
              </w:rPr>
              <w:t>Anupaan</w:t>
            </w:r>
          </w:p>
        </w:tc>
      </w:tr>
      <w:tr w:rsidR="009F7062" w:rsidRPr="00F6608C" w14:paraId="7A6937E3" w14:textId="77777777" w:rsidTr="001E4EC8">
        <w:tc>
          <w:tcPr>
            <w:tcW w:w="988" w:type="dxa"/>
          </w:tcPr>
          <w:p w14:paraId="3D570771" w14:textId="11ABB0CC" w:rsidR="009F7062" w:rsidRPr="00F6608C" w:rsidRDefault="009F7062" w:rsidP="009846EB">
            <w:pPr>
              <w:spacing w:line="276" w:lineRule="auto"/>
              <w:jc w:val="both"/>
              <w:rPr>
                <w:rFonts w:ascii="Times New Roman" w:hAnsi="Times New Roman" w:cs="Times New Roman"/>
                <w:sz w:val="24"/>
                <w:szCs w:val="24"/>
              </w:rPr>
            </w:pPr>
            <w:r w:rsidRPr="00F6608C">
              <w:rPr>
                <w:rFonts w:ascii="Times New Roman" w:hAnsi="Times New Roman" w:cs="Times New Roman"/>
                <w:sz w:val="24"/>
                <w:szCs w:val="24"/>
              </w:rPr>
              <w:t>1</w:t>
            </w:r>
          </w:p>
        </w:tc>
        <w:tc>
          <w:tcPr>
            <w:tcW w:w="2972" w:type="dxa"/>
          </w:tcPr>
          <w:p w14:paraId="4EC558AF" w14:textId="1025CDCF" w:rsidR="009F7062" w:rsidRPr="00F6608C" w:rsidRDefault="009F7062" w:rsidP="009846EB">
            <w:pPr>
              <w:spacing w:line="276" w:lineRule="auto"/>
              <w:jc w:val="both"/>
              <w:rPr>
                <w:rFonts w:ascii="Times New Roman" w:hAnsi="Times New Roman" w:cs="Times New Roman"/>
                <w:i/>
                <w:iCs/>
                <w:sz w:val="24"/>
                <w:szCs w:val="24"/>
              </w:rPr>
            </w:pPr>
            <w:r w:rsidRPr="00F6608C">
              <w:rPr>
                <w:rFonts w:ascii="Times New Roman" w:hAnsi="Times New Roman" w:cs="Times New Roman"/>
                <w:i/>
                <w:iCs/>
                <w:sz w:val="24"/>
                <w:szCs w:val="24"/>
              </w:rPr>
              <w:t>Chyavanprash</w:t>
            </w:r>
          </w:p>
        </w:tc>
        <w:tc>
          <w:tcPr>
            <w:tcW w:w="5390" w:type="dxa"/>
          </w:tcPr>
          <w:p w14:paraId="03E81B3A" w14:textId="0A046359" w:rsidR="009F7062" w:rsidRPr="00F6608C" w:rsidRDefault="009F7062" w:rsidP="009846EB">
            <w:pPr>
              <w:spacing w:line="276" w:lineRule="auto"/>
              <w:jc w:val="both"/>
              <w:rPr>
                <w:rFonts w:ascii="Times New Roman" w:hAnsi="Times New Roman" w:cs="Times New Roman"/>
                <w:sz w:val="24"/>
                <w:szCs w:val="24"/>
              </w:rPr>
            </w:pPr>
            <w:r w:rsidRPr="00F6608C">
              <w:rPr>
                <w:rFonts w:ascii="Times New Roman" w:hAnsi="Times New Roman" w:cs="Times New Roman"/>
                <w:sz w:val="24"/>
                <w:szCs w:val="24"/>
              </w:rPr>
              <w:t>10 gm with milk/ Once a day</w:t>
            </w:r>
          </w:p>
        </w:tc>
      </w:tr>
      <w:tr w:rsidR="009F7062" w:rsidRPr="00F6608C" w14:paraId="3BE58366" w14:textId="77777777" w:rsidTr="001E4EC8">
        <w:tc>
          <w:tcPr>
            <w:tcW w:w="988" w:type="dxa"/>
          </w:tcPr>
          <w:p w14:paraId="31920C08" w14:textId="5A5484F1" w:rsidR="009F7062" w:rsidRPr="00F6608C" w:rsidRDefault="009F7062" w:rsidP="009846EB">
            <w:pPr>
              <w:spacing w:line="276" w:lineRule="auto"/>
              <w:jc w:val="both"/>
              <w:rPr>
                <w:rFonts w:ascii="Times New Roman" w:hAnsi="Times New Roman" w:cs="Times New Roman"/>
                <w:sz w:val="24"/>
                <w:szCs w:val="24"/>
              </w:rPr>
            </w:pPr>
            <w:r w:rsidRPr="00F6608C">
              <w:rPr>
                <w:rFonts w:ascii="Times New Roman" w:hAnsi="Times New Roman" w:cs="Times New Roman"/>
                <w:sz w:val="24"/>
                <w:szCs w:val="24"/>
              </w:rPr>
              <w:t>2</w:t>
            </w:r>
          </w:p>
        </w:tc>
        <w:tc>
          <w:tcPr>
            <w:tcW w:w="2972" w:type="dxa"/>
          </w:tcPr>
          <w:p w14:paraId="4AE45F74" w14:textId="3355C016" w:rsidR="009F7062" w:rsidRPr="00F6608C" w:rsidRDefault="009F7062" w:rsidP="009846EB">
            <w:pPr>
              <w:spacing w:line="276" w:lineRule="auto"/>
              <w:jc w:val="both"/>
              <w:rPr>
                <w:rFonts w:ascii="Times New Roman" w:hAnsi="Times New Roman" w:cs="Times New Roman"/>
                <w:i/>
                <w:iCs/>
                <w:sz w:val="24"/>
                <w:szCs w:val="24"/>
              </w:rPr>
            </w:pPr>
            <w:r w:rsidRPr="00F6608C">
              <w:rPr>
                <w:rFonts w:ascii="Times New Roman" w:hAnsi="Times New Roman" w:cs="Times New Roman"/>
                <w:i/>
                <w:iCs/>
                <w:sz w:val="24"/>
                <w:szCs w:val="24"/>
              </w:rPr>
              <w:t>Guduchi Ghanvati</w:t>
            </w:r>
          </w:p>
        </w:tc>
        <w:tc>
          <w:tcPr>
            <w:tcW w:w="5390" w:type="dxa"/>
          </w:tcPr>
          <w:p w14:paraId="362EC919" w14:textId="4457A8AD" w:rsidR="009F7062" w:rsidRPr="00F6608C" w:rsidRDefault="009F7062" w:rsidP="009846EB">
            <w:pPr>
              <w:spacing w:line="276" w:lineRule="auto"/>
              <w:jc w:val="both"/>
              <w:rPr>
                <w:rFonts w:ascii="Times New Roman" w:hAnsi="Times New Roman" w:cs="Times New Roman"/>
                <w:sz w:val="24"/>
                <w:szCs w:val="24"/>
              </w:rPr>
            </w:pPr>
            <w:r w:rsidRPr="00F6608C">
              <w:rPr>
                <w:rFonts w:ascii="Times New Roman" w:hAnsi="Times New Roman" w:cs="Times New Roman"/>
                <w:sz w:val="24"/>
                <w:szCs w:val="24"/>
              </w:rPr>
              <w:t>500mg twice daily with</w:t>
            </w:r>
            <w:r w:rsidR="00577B14" w:rsidRPr="00F6608C">
              <w:rPr>
                <w:rFonts w:ascii="Times New Roman" w:hAnsi="Times New Roman" w:cs="Times New Roman"/>
                <w:sz w:val="24"/>
                <w:szCs w:val="24"/>
              </w:rPr>
              <w:t xml:space="preserve"> </w:t>
            </w:r>
            <w:r w:rsidRPr="00F6608C">
              <w:rPr>
                <w:rFonts w:ascii="Times New Roman" w:hAnsi="Times New Roman" w:cs="Times New Roman"/>
                <w:sz w:val="24"/>
                <w:szCs w:val="24"/>
              </w:rPr>
              <w:t>warm water</w:t>
            </w:r>
            <w:r w:rsidR="00577B14" w:rsidRPr="00F6608C">
              <w:rPr>
                <w:rFonts w:ascii="Times New Roman" w:hAnsi="Times New Roman" w:cs="Times New Roman"/>
                <w:sz w:val="24"/>
                <w:szCs w:val="24"/>
              </w:rPr>
              <w:t xml:space="preserve"> 15 days</w:t>
            </w:r>
          </w:p>
        </w:tc>
      </w:tr>
      <w:tr w:rsidR="009F7062" w:rsidRPr="00F6608C" w14:paraId="126D3F9E" w14:textId="77777777" w:rsidTr="001E4EC8">
        <w:tc>
          <w:tcPr>
            <w:tcW w:w="988" w:type="dxa"/>
          </w:tcPr>
          <w:p w14:paraId="6EEEA62F" w14:textId="11B4FD99" w:rsidR="009F7062" w:rsidRPr="00F6608C" w:rsidRDefault="009F7062" w:rsidP="009846EB">
            <w:pPr>
              <w:spacing w:line="276" w:lineRule="auto"/>
              <w:jc w:val="both"/>
              <w:rPr>
                <w:rFonts w:ascii="Times New Roman" w:hAnsi="Times New Roman" w:cs="Times New Roman"/>
                <w:sz w:val="24"/>
                <w:szCs w:val="24"/>
              </w:rPr>
            </w:pPr>
            <w:r w:rsidRPr="00F6608C">
              <w:rPr>
                <w:rFonts w:ascii="Times New Roman" w:hAnsi="Times New Roman" w:cs="Times New Roman"/>
                <w:sz w:val="24"/>
                <w:szCs w:val="24"/>
              </w:rPr>
              <w:t>3</w:t>
            </w:r>
          </w:p>
        </w:tc>
        <w:tc>
          <w:tcPr>
            <w:tcW w:w="2972" w:type="dxa"/>
          </w:tcPr>
          <w:p w14:paraId="5891E6EE" w14:textId="77777777" w:rsidR="009F7062" w:rsidRPr="00F6608C" w:rsidRDefault="009F7062" w:rsidP="009846EB">
            <w:pPr>
              <w:spacing w:line="276" w:lineRule="auto"/>
              <w:jc w:val="both"/>
              <w:rPr>
                <w:rFonts w:ascii="Times New Roman" w:hAnsi="Times New Roman" w:cs="Times New Roman"/>
                <w:i/>
                <w:iCs/>
                <w:sz w:val="24"/>
                <w:szCs w:val="24"/>
              </w:rPr>
            </w:pPr>
            <w:r w:rsidRPr="00F6608C">
              <w:rPr>
                <w:rFonts w:ascii="Times New Roman" w:hAnsi="Times New Roman" w:cs="Times New Roman"/>
                <w:i/>
                <w:iCs/>
                <w:sz w:val="24"/>
                <w:szCs w:val="24"/>
              </w:rPr>
              <w:t>Rasayan</w:t>
            </w:r>
            <w:r w:rsidR="00294FD8" w:rsidRPr="00F6608C">
              <w:rPr>
                <w:rFonts w:ascii="Times New Roman" w:hAnsi="Times New Roman" w:cs="Times New Roman"/>
                <w:i/>
                <w:iCs/>
                <w:sz w:val="24"/>
                <w:szCs w:val="24"/>
              </w:rPr>
              <w:t>a</w:t>
            </w:r>
            <w:r w:rsidRPr="00F6608C">
              <w:rPr>
                <w:rFonts w:ascii="Times New Roman" w:hAnsi="Times New Roman" w:cs="Times New Roman"/>
                <w:i/>
                <w:iCs/>
                <w:sz w:val="24"/>
                <w:szCs w:val="24"/>
              </w:rPr>
              <w:t xml:space="preserve"> Churna</w:t>
            </w:r>
          </w:p>
          <w:p w14:paraId="546A59E0" w14:textId="1FA8CBB4" w:rsidR="00AF338B" w:rsidRPr="00F6608C" w:rsidRDefault="00AF338B" w:rsidP="009846EB">
            <w:pPr>
              <w:spacing w:line="276" w:lineRule="auto"/>
              <w:jc w:val="both"/>
              <w:rPr>
                <w:rFonts w:ascii="Times New Roman" w:hAnsi="Times New Roman" w:cs="Times New Roman"/>
                <w:sz w:val="24"/>
                <w:szCs w:val="24"/>
              </w:rPr>
            </w:pPr>
            <w:r w:rsidRPr="00F6608C">
              <w:rPr>
                <w:rFonts w:ascii="Times New Roman" w:hAnsi="Times New Roman" w:cs="Times New Roman"/>
                <w:sz w:val="24"/>
                <w:szCs w:val="24"/>
              </w:rPr>
              <w:t>(</w:t>
            </w:r>
            <w:r w:rsidRPr="00F6608C">
              <w:rPr>
                <w:rFonts w:ascii="Times New Roman" w:hAnsi="Times New Roman" w:cs="Times New Roman"/>
                <w:i/>
                <w:iCs/>
                <w:sz w:val="24"/>
                <w:szCs w:val="24"/>
              </w:rPr>
              <w:t>Gokshur+Aamalki+Guduchi</w:t>
            </w:r>
            <w:r w:rsidRPr="00F6608C">
              <w:rPr>
                <w:rFonts w:ascii="Times New Roman" w:hAnsi="Times New Roman" w:cs="Times New Roman"/>
                <w:sz w:val="24"/>
                <w:szCs w:val="24"/>
              </w:rPr>
              <w:t>)</w:t>
            </w:r>
          </w:p>
        </w:tc>
        <w:tc>
          <w:tcPr>
            <w:tcW w:w="5390" w:type="dxa"/>
          </w:tcPr>
          <w:p w14:paraId="0F06C982" w14:textId="133026CF" w:rsidR="009F7062" w:rsidRPr="00F6608C" w:rsidRDefault="00577B14" w:rsidP="009846EB">
            <w:pPr>
              <w:spacing w:line="276" w:lineRule="auto"/>
              <w:jc w:val="both"/>
              <w:rPr>
                <w:rFonts w:ascii="Times New Roman" w:hAnsi="Times New Roman" w:cs="Times New Roman"/>
                <w:sz w:val="24"/>
                <w:szCs w:val="24"/>
              </w:rPr>
            </w:pPr>
            <w:r w:rsidRPr="00F6608C">
              <w:rPr>
                <w:rFonts w:ascii="Times New Roman" w:hAnsi="Times New Roman" w:cs="Times New Roman"/>
                <w:sz w:val="24"/>
                <w:szCs w:val="24"/>
              </w:rPr>
              <w:t>3gm powder twice daily with honey for one month</w:t>
            </w:r>
          </w:p>
        </w:tc>
      </w:tr>
      <w:tr w:rsidR="009F7062" w:rsidRPr="00F6608C" w14:paraId="3A1EDB01" w14:textId="77777777" w:rsidTr="001E4EC8">
        <w:tc>
          <w:tcPr>
            <w:tcW w:w="988" w:type="dxa"/>
          </w:tcPr>
          <w:p w14:paraId="29B1EC01" w14:textId="4CC49246" w:rsidR="009F7062" w:rsidRPr="00F6608C" w:rsidRDefault="009F7062" w:rsidP="009846EB">
            <w:pPr>
              <w:spacing w:line="276" w:lineRule="auto"/>
              <w:jc w:val="both"/>
              <w:rPr>
                <w:rFonts w:ascii="Times New Roman" w:hAnsi="Times New Roman" w:cs="Times New Roman"/>
                <w:sz w:val="24"/>
                <w:szCs w:val="24"/>
              </w:rPr>
            </w:pPr>
            <w:r w:rsidRPr="00F6608C">
              <w:rPr>
                <w:rFonts w:ascii="Times New Roman" w:hAnsi="Times New Roman" w:cs="Times New Roman"/>
                <w:sz w:val="24"/>
                <w:szCs w:val="24"/>
              </w:rPr>
              <w:t>4</w:t>
            </w:r>
          </w:p>
        </w:tc>
        <w:tc>
          <w:tcPr>
            <w:tcW w:w="2972" w:type="dxa"/>
          </w:tcPr>
          <w:p w14:paraId="29B7A820" w14:textId="2C6AEA9F" w:rsidR="009F7062" w:rsidRPr="00F6608C" w:rsidRDefault="00186845" w:rsidP="009846EB">
            <w:pPr>
              <w:spacing w:line="276" w:lineRule="auto"/>
              <w:jc w:val="both"/>
              <w:rPr>
                <w:rFonts w:ascii="Times New Roman" w:hAnsi="Times New Roman" w:cs="Times New Roman"/>
                <w:i/>
                <w:iCs/>
                <w:sz w:val="24"/>
                <w:szCs w:val="24"/>
              </w:rPr>
            </w:pPr>
            <w:r w:rsidRPr="00F6608C">
              <w:rPr>
                <w:rFonts w:ascii="Times New Roman" w:hAnsi="Times New Roman" w:cs="Times New Roman"/>
                <w:i/>
                <w:iCs/>
                <w:sz w:val="24"/>
                <w:szCs w:val="24"/>
              </w:rPr>
              <w:t xml:space="preserve">Ayush </w:t>
            </w:r>
            <w:r w:rsidR="009F7062" w:rsidRPr="00F6608C">
              <w:rPr>
                <w:rFonts w:ascii="Times New Roman" w:hAnsi="Times New Roman" w:cs="Times New Roman"/>
                <w:i/>
                <w:iCs/>
                <w:sz w:val="24"/>
                <w:szCs w:val="24"/>
              </w:rPr>
              <w:t>Kwath</w:t>
            </w:r>
          </w:p>
        </w:tc>
        <w:tc>
          <w:tcPr>
            <w:tcW w:w="5390" w:type="dxa"/>
          </w:tcPr>
          <w:p w14:paraId="05B98B3A" w14:textId="5E4D84A0" w:rsidR="009F7062" w:rsidRPr="00F6608C" w:rsidRDefault="00577B14" w:rsidP="009846EB">
            <w:pPr>
              <w:spacing w:line="276" w:lineRule="auto"/>
              <w:jc w:val="both"/>
              <w:rPr>
                <w:rFonts w:ascii="Times New Roman" w:hAnsi="Times New Roman" w:cs="Times New Roman"/>
                <w:sz w:val="24"/>
                <w:szCs w:val="24"/>
              </w:rPr>
            </w:pPr>
            <w:r w:rsidRPr="00F6608C">
              <w:rPr>
                <w:rFonts w:ascii="Times New Roman" w:hAnsi="Times New Roman" w:cs="Times New Roman"/>
                <w:sz w:val="24"/>
                <w:szCs w:val="24"/>
              </w:rPr>
              <w:t>15ml twice daily for 1 month</w:t>
            </w:r>
          </w:p>
        </w:tc>
      </w:tr>
    </w:tbl>
    <w:p w14:paraId="586F37F8" w14:textId="77777777" w:rsidR="00BC6EC0" w:rsidRPr="00F6608C" w:rsidRDefault="00BC6EC0" w:rsidP="009846EB">
      <w:pPr>
        <w:spacing w:line="276" w:lineRule="auto"/>
        <w:jc w:val="both"/>
        <w:rPr>
          <w:rFonts w:ascii="Times New Roman" w:hAnsi="Times New Roman" w:cs="Times New Roman"/>
          <w:b/>
          <w:bCs/>
          <w:sz w:val="24"/>
          <w:szCs w:val="24"/>
        </w:rPr>
      </w:pPr>
    </w:p>
    <w:p w14:paraId="6902E540" w14:textId="598BF378" w:rsidR="00294FD8" w:rsidRPr="00F6608C" w:rsidRDefault="00852F45" w:rsidP="009846EB">
      <w:pPr>
        <w:spacing w:line="276" w:lineRule="auto"/>
        <w:jc w:val="both"/>
        <w:rPr>
          <w:rFonts w:ascii="Times New Roman" w:hAnsi="Times New Roman" w:cs="Times New Roman"/>
          <w:b/>
          <w:bCs/>
          <w:sz w:val="24"/>
          <w:szCs w:val="24"/>
        </w:rPr>
      </w:pPr>
      <w:r w:rsidRPr="00F6608C">
        <w:rPr>
          <w:rFonts w:ascii="Times New Roman" w:hAnsi="Times New Roman" w:cs="Times New Roman"/>
          <w:b/>
          <w:bCs/>
          <w:sz w:val="24"/>
          <w:szCs w:val="24"/>
        </w:rPr>
        <w:t>Table 2: Action of Ayurvedic Drugs</w:t>
      </w:r>
    </w:p>
    <w:tbl>
      <w:tblPr>
        <w:tblStyle w:val="TableGrid"/>
        <w:tblW w:w="0" w:type="auto"/>
        <w:tblLook w:val="04A0" w:firstRow="1" w:lastRow="0" w:firstColumn="1" w:lastColumn="0" w:noHBand="0" w:noVBand="1"/>
      </w:tblPr>
      <w:tblGrid>
        <w:gridCol w:w="846"/>
        <w:gridCol w:w="2551"/>
        <w:gridCol w:w="5953"/>
      </w:tblGrid>
      <w:tr w:rsidR="00294FD8" w:rsidRPr="00F6608C" w14:paraId="2C6B4376" w14:textId="77777777" w:rsidTr="00C708E8">
        <w:tc>
          <w:tcPr>
            <w:tcW w:w="846" w:type="dxa"/>
          </w:tcPr>
          <w:p w14:paraId="2F819C62" w14:textId="6EC09891" w:rsidR="00294FD8" w:rsidRPr="00F6608C" w:rsidRDefault="00294FD8" w:rsidP="009846EB">
            <w:pPr>
              <w:spacing w:line="276" w:lineRule="auto"/>
              <w:jc w:val="both"/>
              <w:rPr>
                <w:rFonts w:ascii="Times New Roman" w:hAnsi="Times New Roman" w:cs="Times New Roman"/>
                <w:b/>
                <w:bCs/>
                <w:sz w:val="24"/>
                <w:szCs w:val="24"/>
              </w:rPr>
            </w:pPr>
            <w:r w:rsidRPr="00F6608C">
              <w:rPr>
                <w:rFonts w:ascii="Times New Roman" w:hAnsi="Times New Roman" w:cs="Times New Roman"/>
                <w:b/>
                <w:bCs/>
                <w:sz w:val="24"/>
                <w:szCs w:val="24"/>
              </w:rPr>
              <w:t>Sr. No</w:t>
            </w:r>
          </w:p>
        </w:tc>
        <w:tc>
          <w:tcPr>
            <w:tcW w:w="2551" w:type="dxa"/>
          </w:tcPr>
          <w:p w14:paraId="1A591CDE" w14:textId="1FBE97F0" w:rsidR="00294FD8" w:rsidRPr="00F6608C" w:rsidRDefault="00294FD8" w:rsidP="009846EB">
            <w:pPr>
              <w:spacing w:line="276" w:lineRule="auto"/>
              <w:jc w:val="both"/>
              <w:rPr>
                <w:rFonts w:ascii="Times New Roman" w:hAnsi="Times New Roman" w:cs="Times New Roman"/>
                <w:b/>
                <w:bCs/>
                <w:sz w:val="24"/>
                <w:szCs w:val="24"/>
              </w:rPr>
            </w:pPr>
            <w:r w:rsidRPr="00F6608C">
              <w:rPr>
                <w:rFonts w:ascii="Times New Roman" w:hAnsi="Times New Roman" w:cs="Times New Roman"/>
                <w:b/>
                <w:bCs/>
                <w:sz w:val="24"/>
                <w:szCs w:val="24"/>
              </w:rPr>
              <w:t>Medicine</w:t>
            </w:r>
          </w:p>
        </w:tc>
        <w:tc>
          <w:tcPr>
            <w:tcW w:w="5953" w:type="dxa"/>
          </w:tcPr>
          <w:p w14:paraId="67B52C24" w14:textId="45165FBB" w:rsidR="00294FD8" w:rsidRPr="00F6608C" w:rsidRDefault="00845D95" w:rsidP="009846EB">
            <w:pPr>
              <w:spacing w:line="276" w:lineRule="auto"/>
              <w:jc w:val="both"/>
              <w:rPr>
                <w:rFonts w:ascii="Times New Roman" w:hAnsi="Times New Roman" w:cs="Times New Roman"/>
                <w:b/>
                <w:bCs/>
                <w:sz w:val="24"/>
                <w:szCs w:val="24"/>
              </w:rPr>
            </w:pPr>
            <w:r w:rsidRPr="00F6608C">
              <w:rPr>
                <w:rFonts w:ascii="Times New Roman" w:hAnsi="Times New Roman" w:cs="Times New Roman"/>
                <w:b/>
                <w:bCs/>
                <w:sz w:val="24"/>
                <w:szCs w:val="24"/>
              </w:rPr>
              <w:t>Action</w:t>
            </w:r>
          </w:p>
        </w:tc>
      </w:tr>
      <w:tr w:rsidR="00294FD8" w:rsidRPr="00F6608C" w14:paraId="5713DD9E" w14:textId="77777777" w:rsidTr="00C708E8">
        <w:tc>
          <w:tcPr>
            <w:tcW w:w="846" w:type="dxa"/>
          </w:tcPr>
          <w:p w14:paraId="2A07CC4D" w14:textId="066366F9" w:rsidR="00294FD8" w:rsidRPr="00F6608C" w:rsidRDefault="00845D95" w:rsidP="009846EB">
            <w:pPr>
              <w:spacing w:line="276" w:lineRule="auto"/>
              <w:jc w:val="both"/>
              <w:rPr>
                <w:rFonts w:ascii="Times New Roman" w:hAnsi="Times New Roman" w:cs="Times New Roman"/>
                <w:b/>
                <w:bCs/>
                <w:sz w:val="24"/>
                <w:szCs w:val="24"/>
                <w:lang w:val="en-US"/>
              </w:rPr>
            </w:pPr>
            <w:r w:rsidRPr="00F6608C">
              <w:rPr>
                <w:rFonts w:ascii="Times New Roman" w:hAnsi="Times New Roman" w:cs="Times New Roman"/>
                <w:b/>
                <w:bCs/>
                <w:sz w:val="24"/>
                <w:szCs w:val="24"/>
                <w:lang w:val="en-US"/>
              </w:rPr>
              <w:t>1</w:t>
            </w:r>
          </w:p>
        </w:tc>
        <w:tc>
          <w:tcPr>
            <w:tcW w:w="2551" w:type="dxa"/>
          </w:tcPr>
          <w:p w14:paraId="083575ED" w14:textId="1ABA4A2D" w:rsidR="00294FD8" w:rsidRPr="00F6608C" w:rsidRDefault="00845D95" w:rsidP="009846EB">
            <w:pPr>
              <w:spacing w:line="276" w:lineRule="auto"/>
              <w:jc w:val="both"/>
              <w:rPr>
                <w:rFonts w:ascii="Times New Roman" w:hAnsi="Times New Roman" w:cs="Times New Roman"/>
                <w:sz w:val="24"/>
                <w:szCs w:val="24"/>
                <w:vertAlign w:val="superscript"/>
              </w:rPr>
            </w:pPr>
            <w:r w:rsidRPr="00F6608C">
              <w:rPr>
                <w:rFonts w:ascii="Times New Roman" w:hAnsi="Times New Roman" w:cs="Times New Roman"/>
                <w:i/>
                <w:iCs/>
                <w:sz w:val="24"/>
                <w:szCs w:val="24"/>
              </w:rPr>
              <w:t>Chyavanprasha</w:t>
            </w:r>
            <w:r w:rsidR="00404228" w:rsidRPr="00F6608C">
              <w:rPr>
                <w:rFonts w:ascii="Times New Roman" w:hAnsi="Times New Roman" w:cs="Times New Roman"/>
                <w:sz w:val="24"/>
                <w:szCs w:val="24"/>
                <w:vertAlign w:val="superscript"/>
              </w:rPr>
              <w:t>[10]</w:t>
            </w:r>
            <w:r w:rsidR="00404228" w:rsidRPr="00F6608C">
              <w:rPr>
                <w:rFonts w:ascii="Times New Roman" w:hAnsi="Times New Roman" w:cs="Times New Roman"/>
                <w:sz w:val="24"/>
                <w:szCs w:val="24"/>
              </w:rPr>
              <w:t xml:space="preserve">  </w:t>
            </w:r>
          </w:p>
        </w:tc>
        <w:tc>
          <w:tcPr>
            <w:tcW w:w="5953" w:type="dxa"/>
          </w:tcPr>
          <w:p w14:paraId="05F9B14F" w14:textId="186FFC98" w:rsidR="00294FD8" w:rsidRPr="00F6608C" w:rsidRDefault="005C2458" w:rsidP="009846EB">
            <w:pPr>
              <w:spacing w:line="276" w:lineRule="auto"/>
              <w:jc w:val="both"/>
              <w:rPr>
                <w:rFonts w:ascii="Times New Roman" w:hAnsi="Times New Roman" w:cs="Times New Roman"/>
                <w:sz w:val="24"/>
                <w:szCs w:val="24"/>
              </w:rPr>
            </w:pPr>
            <w:r w:rsidRPr="00F6608C">
              <w:rPr>
                <w:rFonts w:ascii="Times New Roman" w:hAnsi="Times New Roman" w:cs="Times New Roman"/>
                <w:sz w:val="24"/>
                <w:szCs w:val="24"/>
              </w:rPr>
              <w:t>Anti</w:t>
            </w:r>
            <w:r w:rsidR="0059049E" w:rsidRPr="00F6608C">
              <w:rPr>
                <w:rFonts w:ascii="Times New Roman" w:hAnsi="Times New Roman" w:cs="Times New Roman"/>
                <w:sz w:val="24"/>
                <w:szCs w:val="24"/>
              </w:rPr>
              <w:t>-</w:t>
            </w:r>
            <w:r w:rsidRPr="00F6608C">
              <w:rPr>
                <w:rFonts w:ascii="Times New Roman" w:hAnsi="Times New Roman" w:cs="Times New Roman"/>
                <w:sz w:val="24"/>
                <w:szCs w:val="24"/>
              </w:rPr>
              <w:t>oxid</w:t>
            </w:r>
            <w:r w:rsidR="0059049E" w:rsidRPr="00F6608C">
              <w:rPr>
                <w:rFonts w:ascii="Times New Roman" w:hAnsi="Times New Roman" w:cs="Times New Roman"/>
                <w:sz w:val="24"/>
                <w:szCs w:val="24"/>
              </w:rPr>
              <w:t>a</w:t>
            </w:r>
            <w:r w:rsidRPr="00F6608C">
              <w:rPr>
                <w:rFonts w:ascii="Times New Roman" w:hAnsi="Times New Roman" w:cs="Times New Roman"/>
                <w:sz w:val="24"/>
                <w:szCs w:val="24"/>
              </w:rPr>
              <w:t xml:space="preserve">nt, </w:t>
            </w:r>
            <w:r w:rsidR="002B4907" w:rsidRPr="00F6608C">
              <w:rPr>
                <w:rFonts w:ascii="Times New Roman" w:hAnsi="Times New Roman" w:cs="Times New Roman"/>
                <w:sz w:val="24"/>
                <w:szCs w:val="24"/>
              </w:rPr>
              <w:t xml:space="preserve">Vit-C rich, Anti-bacterial, Antiviral, anti-inflammatory, antiallergic, </w:t>
            </w:r>
            <w:r w:rsidR="00AA535D" w:rsidRPr="00F6608C">
              <w:rPr>
                <w:rFonts w:ascii="Times New Roman" w:hAnsi="Times New Roman" w:cs="Times New Roman"/>
                <w:sz w:val="24"/>
                <w:szCs w:val="24"/>
              </w:rPr>
              <w:t>vasodilator</w:t>
            </w:r>
            <w:r w:rsidR="00852F45" w:rsidRPr="00F6608C">
              <w:rPr>
                <w:rFonts w:ascii="Times New Roman" w:hAnsi="Times New Roman" w:cs="Times New Roman"/>
                <w:sz w:val="24"/>
                <w:szCs w:val="24"/>
              </w:rPr>
              <w:t xml:space="preserve"> and </w:t>
            </w:r>
            <w:r w:rsidR="0059049E" w:rsidRPr="00F6608C">
              <w:rPr>
                <w:rFonts w:ascii="Times New Roman" w:hAnsi="Times New Roman" w:cs="Times New Roman"/>
                <w:i/>
                <w:iCs/>
                <w:sz w:val="24"/>
                <w:szCs w:val="24"/>
              </w:rPr>
              <w:t>Rasayana</w:t>
            </w:r>
          </w:p>
        </w:tc>
      </w:tr>
      <w:tr w:rsidR="00294FD8" w:rsidRPr="00F6608C" w14:paraId="21426F2C" w14:textId="77777777" w:rsidTr="00C708E8">
        <w:tc>
          <w:tcPr>
            <w:tcW w:w="846" w:type="dxa"/>
          </w:tcPr>
          <w:p w14:paraId="3029DFE6" w14:textId="2E72105C" w:rsidR="00294FD8" w:rsidRPr="00F6608C" w:rsidRDefault="00845D95" w:rsidP="009846EB">
            <w:pPr>
              <w:spacing w:line="276" w:lineRule="auto"/>
              <w:jc w:val="both"/>
              <w:rPr>
                <w:rFonts w:ascii="Times New Roman" w:hAnsi="Times New Roman" w:cs="Times New Roman"/>
                <w:b/>
                <w:bCs/>
                <w:sz w:val="24"/>
                <w:szCs w:val="24"/>
                <w:lang w:val="en-US"/>
              </w:rPr>
            </w:pPr>
            <w:r w:rsidRPr="00F6608C">
              <w:rPr>
                <w:rFonts w:ascii="Times New Roman" w:hAnsi="Times New Roman" w:cs="Times New Roman"/>
                <w:b/>
                <w:bCs/>
                <w:sz w:val="24"/>
                <w:szCs w:val="24"/>
                <w:lang w:val="en-US"/>
              </w:rPr>
              <w:t>2</w:t>
            </w:r>
          </w:p>
        </w:tc>
        <w:tc>
          <w:tcPr>
            <w:tcW w:w="2551" w:type="dxa"/>
          </w:tcPr>
          <w:p w14:paraId="7D31C153" w14:textId="4ED13958" w:rsidR="002132B0" w:rsidRPr="00F6608C" w:rsidRDefault="00845D95" w:rsidP="009846EB">
            <w:pPr>
              <w:spacing w:line="276" w:lineRule="auto"/>
              <w:jc w:val="both"/>
              <w:rPr>
                <w:rFonts w:ascii="Times New Roman" w:hAnsi="Times New Roman" w:cs="Times New Roman"/>
                <w:i/>
                <w:iCs/>
                <w:sz w:val="24"/>
                <w:szCs w:val="24"/>
                <w:vertAlign w:val="superscript"/>
              </w:rPr>
            </w:pPr>
            <w:r w:rsidRPr="00F6608C">
              <w:rPr>
                <w:rFonts w:ascii="Times New Roman" w:hAnsi="Times New Roman" w:cs="Times New Roman"/>
                <w:i/>
                <w:iCs/>
                <w:sz w:val="24"/>
                <w:szCs w:val="24"/>
              </w:rPr>
              <w:t>Guduchi</w:t>
            </w:r>
            <w:r w:rsidR="00C708E8" w:rsidRPr="00F6608C">
              <w:rPr>
                <w:rFonts w:ascii="Times New Roman" w:hAnsi="Times New Roman" w:cs="Times New Roman"/>
                <w:i/>
                <w:iCs/>
                <w:sz w:val="24"/>
                <w:szCs w:val="24"/>
              </w:rPr>
              <w:t xml:space="preserve"> Ghanvati</w:t>
            </w:r>
          </w:p>
          <w:p w14:paraId="517F4ACD" w14:textId="34A794BE" w:rsidR="00294FD8" w:rsidRPr="00F6608C" w:rsidRDefault="00845D95" w:rsidP="009846EB">
            <w:pPr>
              <w:spacing w:line="276" w:lineRule="auto"/>
              <w:jc w:val="both"/>
              <w:rPr>
                <w:rFonts w:ascii="Times New Roman" w:hAnsi="Times New Roman" w:cs="Times New Roman"/>
                <w:b/>
                <w:bCs/>
                <w:sz w:val="24"/>
                <w:szCs w:val="24"/>
              </w:rPr>
            </w:pPr>
            <w:r w:rsidRPr="00F6608C">
              <w:rPr>
                <w:rFonts w:ascii="Times New Roman" w:hAnsi="Times New Roman" w:cs="Times New Roman"/>
                <w:sz w:val="24"/>
                <w:szCs w:val="24"/>
              </w:rPr>
              <w:t>(Tinospora cardifolia)</w:t>
            </w:r>
            <w:r w:rsidR="00404228" w:rsidRPr="00F6608C">
              <w:rPr>
                <w:rFonts w:ascii="Times New Roman" w:hAnsi="Times New Roman" w:cs="Times New Roman"/>
                <w:sz w:val="24"/>
                <w:szCs w:val="24"/>
                <w:vertAlign w:val="superscript"/>
              </w:rPr>
              <w:t xml:space="preserve"> [11]</w:t>
            </w:r>
            <w:r w:rsidR="00404228" w:rsidRPr="00F6608C">
              <w:rPr>
                <w:rFonts w:ascii="Times New Roman" w:hAnsi="Times New Roman" w:cs="Times New Roman"/>
                <w:sz w:val="24"/>
                <w:szCs w:val="24"/>
              </w:rPr>
              <w:t xml:space="preserve">  </w:t>
            </w:r>
          </w:p>
        </w:tc>
        <w:tc>
          <w:tcPr>
            <w:tcW w:w="5953" w:type="dxa"/>
          </w:tcPr>
          <w:p w14:paraId="1B6588EB" w14:textId="2B509C64" w:rsidR="00294FD8" w:rsidRPr="00F6608C" w:rsidRDefault="001213B8" w:rsidP="009846EB">
            <w:pPr>
              <w:spacing w:line="276" w:lineRule="auto"/>
              <w:jc w:val="both"/>
              <w:rPr>
                <w:rFonts w:ascii="Times New Roman" w:hAnsi="Times New Roman" w:cs="Times New Roman"/>
                <w:sz w:val="24"/>
                <w:szCs w:val="24"/>
              </w:rPr>
            </w:pPr>
            <w:r w:rsidRPr="00F6608C">
              <w:rPr>
                <w:rFonts w:ascii="Times New Roman" w:hAnsi="Times New Roman" w:cs="Times New Roman"/>
                <w:sz w:val="24"/>
                <w:szCs w:val="24"/>
              </w:rPr>
              <w:t xml:space="preserve">Anti-inflammatory, </w:t>
            </w:r>
            <w:r w:rsidR="00CC5BA6" w:rsidRPr="00F6608C">
              <w:rPr>
                <w:rFonts w:ascii="Times New Roman" w:hAnsi="Times New Roman" w:cs="Times New Roman"/>
                <w:sz w:val="24"/>
                <w:szCs w:val="24"/>
              </w:rPr>
              <w:t>Anti-oxidant,</w:t>
            </w:r>
            <w:r w:rsidR="00EF3783" w:rsidRPr="00F6608C">
              <w:rPr>
                <w:rFonts w:ascii="Times New Roman" w:hAnsi="Times New Roman" w:cs="Times New Roman"/>
                <w:sz w:val="24"/>
                <w:szCs w:val="24"/>
              </w:rPr>
              <w:t xml:space="preserve"> Anti-microbial,</w:t>
            </w:r>
            <w:r w:rsidR="00CC5BA6" w:rsidRPr="00F6608C">
              <w:rPr>
                <w:rFonts w:ascii="Times New Roman" w:hAnsi="Times New Roman" w:cs="Times New Roman"/>
                <w:sz w:val="24"/>
                <w:szCs w:val="24"/>
              </w:rPr>
              <w:t xml:space="preserve"> </w:t>
            </w:r>
            <w:r w:rsidRPr="00F6608C">
              <w:rPr>
                <w:rFonts w:ascii="Times New Roman" w:hAnsi="Times New Roman" w:cs="Times New Roman"/>
                <w:sz w:val="24"/>
                <w:szCs w:val="24"/>
              </w:rPr>
              <w:t xml:space="preserve">Anti-allergic, </w:t>
            </w:r>
            <w:r w:rsidR="00CC5BA6" w:rsidRPr="00F6608C">
              <w:rPr>
                <w:rFonts w:ascii="Times New Roman" w:hAnsi="Times New Roman" w:cs="Times New Roman"/>
                <w:sz w:val="24"/>
                <w:szCs w:val="24"/>
              </w:rPr>
              <w:t>Hepatoprotective, Immunomodulatory, Antipyretic, Anti-infective, Anti-</w:t>
            </w:r>
            <w:r w:rsidR="0059049E" w:rsidRPr="00F6608C">
              <w:rPr>
                <w:rFonts w:ascii="Times New Roman" w:hAnsi="Times New Roman" w:cs="Times New Roman"/>
                <w:sz w:val="24"/>
                <w:szCs w:val="24"/>
              </w:rPr>
              <w:t>Hyperglycaemic</w:t>
            </w:r>
            <w:r w:rsidR="00CC5BA6" w:rsidRPr="00F6608C">
              <w:rPr>
                <w:rFonts w:ascii="Times New Roman" w:hAnsi="Times New Roman" w:cs="Times New Roman"/>
                <w:sz w:val="24"/>
                <w:szCs w:val="24"/>
              </w:rPr>
              <w:t>, Diuretic</w:t>
            </w:r>
            <w:r w:rsidR="00852F45" w:rsidRPr="00F6608C">
              <w:rPr>
                <w:rFonts w:ascii="Times New Roman" w:hAnsi="Times New Roman" w:cs="Times New Roman"/>
                <w:sz w:val="24"/>
                <w:szCs w:val="24"/>
              </w:rPr>
              <w:t xml:space="preserve"> and </w:t>
            </w:r>
            <w:r w:rsidRPr="00F6608C">
              <w:rPr>
                <w:rFonts w:ascii="Times New Roman" w:hAnsi="Times New Roman" w:cs="Times New Roman"/>
                <w:i/>
                <w:iCs/>
                <w:sz w:val="24"/>
                <w:szCs w:val="24"/>
              </w:rPr>
              <w:t>Rasayana</w:t>
            </w:r>
          </w:p>
        </w:tc>
      </w:tr>
      <w:tr w:rsidR="00845D95" w:rsidRPr="00F6608C" w14:paraId="6CAB43DA" w14:textId="77777777" w:rsidTr="00C708E8">
        <w:tc>
          <w:tcPr>
            <w:tcW w:w="846" w:type="dxa"/>
          </w:tcPr>
          <w:p w14:paraId="730B4EA0" w14:textId="0156FC68" w:rsidR="00845D95" w:rsidRPr="00F6608C" w:rsidRDefault="00845D95" w:rsidP="009846EB">
            <w:pPr>
              <w:spacing w:line="276" w:lineRule="auto"/>
              <w:jc w:val="both"/>
              <w:rPr>
                <w:rFonts w:ascii="Times New Roman" w:hAnsi="Times New Roman" w:cs="Times New Roman"/>
                <w:sz w:val="24"/>
                <w:szCs w:val="24"/>
                <w:lang w:val="en-US"/>
              </w:rPr>
            </w:pPr>
            <w:r w:rsidRPr="00F6608C">
              <w:rPr>
                <w:rFonts w:ascii="Times New Roman" w:hAnsi="Times New Roman" w:cs="Times New Roman"/>
                <w:b/>
                <w:bCs/>
                <w:sz w:val="24"/>
                <w:szCs w:val="24"/>
                <w:lang w:val="en-US"/>
              </w:rPr>
              <w:t>4</w:t>
            </w:r>
          </w:p>
        </w:tc>
        <w:tc>
          <w:tcPr>
            <w:tcW w:w="2551" w:type="dxa"/>
          </w:tcPr>
          <w:p w14:paraId="4034A90B" w14:textId="47289A98" w:rsidR="00C708E8" w:rsidRPr="00F6608C" w:rsidRDefault="00C708E8" w:rsidP="009846EB">
            <w:pPr>
              <w:spacing w:line="276" w:lineRule="auto"/>
              <w:jc w:val="both"/>
              <w:rPr>
                <w:rFonts w:ascii="Times New Roman" w:hAnsi="Times New Roman" w:cs="Times New Roman"/>
                <w:sz w:val="24"/>
                <w:szCs w:val="24"/>
                <w:vertAlign w:val="superscript"/>
              </w:rPr>
            </w:pPr>
            <w:r w:rsidRPr="00F6608C">
              <w:rPr>
                <w:rFonts w:ascii="Times New Roman" w:hAnsi="Times New Roman" w:cs="Times New Roman"/>
                <w:i/>
                <w:iCs/>
                <w:sz w:val="24"/>
                <w:szCs w:val="24"/>
              </w:rPr>
              <w:t>Rasayana Churna</w:t>
            </w:r>
            <w:r w:rsidR="00404228" w:rsidRPr="00F6608C">
              <w:rPr>
                <w:rFonts w:ascii="Times New Roman" w:hAnsi="Times New Roman" w:cs="Times New Roman"/>
                <w:sz w:val="24"/>
                <w:szCs w:val="24"/>
                <w:vertAlign w:val="superscript"/>
              </w:rPr>
              <w:t>[12]</w:t>
            </w:r>
            <w:r w:rsidR="00404228" w:rsidRPr="00F6608C">
              <w:rPr>
                <w:rFonts w:ascii="Times New Roman" w:hAnsi="Times New Roman" w:cs="Times New Roman"/>
                <w:sz w:val="24"/>
                <w:szCs w:val="24"/>
              </w:rPr>
              <w:t xml:space="preserve">  </w:t>
            </w:r>
          </w:p>
          <w:p w14:paraId="13D45247" w14:textId="34692171" w:rsidR="00845D95" w:rsidRPr="00F6608C" w:rsidRDefault="00845D95" w:rsidP="009846EB">
            <w:pPr>
              <w:spacing w:line="276" w:lineRule="auto"/>
              <w:jc w:val="both"/>
              <w:rPr>
                <w:rFonts w:ascii="Times New Roman" w:hAnsi="Times New Roman" w:cs="Times New Roman"/>
                <w:b/>
                <w:bCs/>
                <w:sz w:val="24"/>
                <w:szCs w:val="24"/>
              </w:rPr>
            </w:pPr>
          </w:p>
        </w:tc>
        <w:tc>
          <w:tcPr>
            <w:tcW w:w="5953" w:type="dxa"/>
          </w:tcPr>
          <w:p w14:paraId="536534E6" w14:textId="56E9E0C2" w:rsidR="00845D95" w:rsidRPr="00F6608C" w:rsidRDefault="006349B5" w:rsidP="009846EB">
            <w:pPr>
              <w:spacing w:line="276" w:lineRule="auto"/>
              <w:jc w:val="both"/>
              <w:rPr>
                <w:rFonts w:ascii="Times New Roman" w:hAnsi="Times New Roman" w:cs="Times New Roman"/>
                <w:sz w:val="24"/>
                <w:szCs w:val="24"/>
              </w:rPr>
            </w:pPr>
            <w:r w:rsidRPr="00F6608C">
              <w:rPr>
                <w:rFonts w:ascii="Times New Roman" w:hAnsi="Times New Roman" w:cs="Times New Roman"/>
                <w:sz w:val="24"/>
                <w:szCs w:val="24"/>
              </w:rPr>
              <w:t>Anti-</w:t>
            </w:r>
            <w:r w:rsidR="00BF5ECB" w:rsidRPr="00F6608C">
              <w:rPr>
                <w:rFonts w:ascii="Times New Roman" w:hAnsi="Times New Roman" w:cs="Times New Roman"/>
                <w:sz w:val="24"/>
                <w:szCs w:val="24"/>
              </w:rPr>
              <w:t>depressant</w:t>
            </w:r>
            <w:r w:rsidRPr="00F6608C">
              <w:rPr>
                <w:rFonts w:ascii="Times New Roman" w:hAnsi="Times New Roman" w:cs="Times New Roman"/>
                <w:sz w:val="24"/>
                <w:szCs w:val="24"/>
              </w:rPr>
              <w:t>,</w:t>
            </w:r>
            <w:r w:rsidR="00BF5ECB" w:rsidRPr="00F6608C">
              <w:rPr>
                <w:rFonts w:ascii="Times New Roman" w:hAnsi="Times New Roman" w:cs="Times New Roman"/>
                <w:sz w:val="24"/>
                <w:szCs w:val="24"/>
              </w:rPr>
              <w:t xml:space="preserve"> </w:t>
            </w:r>
            <w:r w:rsidRPr="00F6608C">
              <w:rPr>
                <w:rFonts w:ascii="Times New Roman" w:hAnsi="Times New Roman" w:cs="Times New Roman"/>
                <w:sz w:val="24"/>
                <w:szCs w:val="24"/>
              </w:rPr>
              <w:t>Immunomodulatory, Anti-diabetic, Anti-hypertensive, Anti-inflammatory, Anti toxic effect, Anti-arthritic, Anti-microbial, Anti-oxidant</w:t>
            </w:r>
          </w:p>
        </w:tc>
      </w:tr>
      <w:tr w:rsidR="00845D95" w:rsidRPr="00F6608C" w14:paraId="6A7160B6" w14:textId="77777777" w:rsidTr="00C708E8">
        <w:tc>
          <w:tcPr>
            <w:tcW w:w="846" w:type="dxa"/>
          </w:tcPr>
          <w:p w14:paraId="6288BD30" w14:textId="1A9816F6" w:rsidR="00845D95" w:rsidRPr="00F6608C" w:rsidRDefault="00845D95" w:rsidP="009846EB">
            <w:pPr>
              <w:spacing w:line="276" w:lineRule="auto"/>
              <w:jc w:val="both"/>
              <w:rPr>
                <w:rFonts w:ascii="Times New Roman" w:hAnsi="Times New Roman" w:cs="Times New Roman"/>
                <w:b/>
                <w:bCs/>
                <w:sz w:val="24"/>
                <w:szCs w:val="24"/>
                <w:lang w:val="en-US"/>
              </w:rPr>
            </w:pPr>
            <w:r w:rsidRPr="00F6608C">
              <w:rPr>
                <w:rFonts w:ascii="Times New Roman" w:hAnsi="Times New Roman" w:cs="Times New Roman"/>
                <w:b/>
                <w:bCs/>
                <w:sz w:val="24"/>
                <w:szCs w:val="24"/>
                <w:lang w:val="en-US"/>
              </w:rPr>
              <w:t>5</w:t>
            </w:r>
          </w:p>
        </w:tc>
        <w:tc>
          <w:tcPr>
            <w:tcW w:w="2551" w:type="dxa"/>
          </w:tcPr>
          <w:p w14:paraId="32CEB387" w14:textId="6D85572B" w:rsidR="00845D95" w:rsidRPr="00F6608C" w:rsidRDefault="00C708E8" w:rsidP="009846EB">
            <w:pPr>
              <w:spacing w:line="276" w:lineRule="auto"/>
              <w:jc w:val="both"/>
              <w:rPr>
                <w:rFonts w:ascii="Times New Roman" w:hAnsi="Times New Roman" w:cs="Times New Roman"/>
                <w:b/>
                <w:bCs/>
                <w:sz w:val="24"/>
                <w:szCs w:val="24"/>
              </w:rPr>
            </w:pPr>
            <w:r w:rsidRPr="00F6608C">
              <w:rPr>
                <w:rFonts w:ascii="Times New Roman" w:hAnsi="Times New Roman" w:cs="Times New Roman"/>
                <w:i/>
                <w:iCs/>
                <w:sz w:val="24"/>
                <w:szCs w:val="24"/>
              </w:rPr>
              <w:t>Ayush Kwath</w:t>
            </w:r>
            <w:r w:rsidR="00404228" w:rsidRPr="00F6608C">
              <w:rPr>
                <w:rFonts w:ascii="Times New Roman" w:hAnsi="Times New Roman" w:cs="Times New Roman"/>
                <w:sz w:val="24"/>
                <w:szCs w:val="24"/>
                <w:vertAlign w:val="superscript"/>
              </w:rPr>
              <w:t>[13]</w:t>
            </w:r>
            <w:r w:rsidR="00404228" w:rsidRPr="00F6608C">
              <w:rPr>
                <w:rFonts w:ascii="Times New Roman" w:hAnsi="Times New Roman" w:cs="Times New Roman"/>
                <w:sz w:val="24"/>
                <w:szCs w:val="24"/>
              </w:rPr>
              <w:t xml:space="preserve">  </w:t>
            </w:r>
          </w:p>
        </w:tc>
        <w:tc>
          <w:tcPr>
            <w:tcW w:w="5953" w:type="dxa"/>
          </w:tcPr>
          <w:p w14:paraId="3ECA1AC2" w14:textId="26F87904" w:rsidR="001213B8" w:rsidRPr="00F6608C" w:rsidRDefault="00C708E8" w:rsidP="009846EB">
            <w:pPr>
              <w:spacing w:line="276" w:lineRule="auto"/>
              <w:jc w:val="both"/>
              <w:rPr>
                <w:rFonts w:ascii="Times New Roman" w:hAnsi="Times New Roman" w:cs="Times New Roman"/>
                <w:sz w:val="24"/>
                <w:szCs w:val="24"/>
              </w:rPr>
            </w:pPr>
            <w:r w:rsidRPr="00F6608C">
              <w:rPr>
                <w:rFonts w:ascii="Times New Roman" w:hAnsi="Times New Roman" w:cs="Times New Roman"/>
                <w:sz w:val="24"/>
                <w:szCs w:val="24"/>
              </w:rPr>
              <w:t>Immunomodulatory, Antiviral, anti-platelet, Anti-atherosclerotic, Hepatoprotective, reno-protective</w:t>
            </w:r>
          </w:p>
        </w:tc>
      </w:tr>
    </w:tbl>
    <w:p w14:paraId="7F284654" w14:textId="77777777" w:rsidR="005C2458" w:rsidRPr="00F6608C" w:rsidRDefault="005C2458" w:rsidP="009846EB">
      <w:pPr>
        <w:spacing w:line="276" w:lineRule="auto"/>
        <w:jc w:val="both"/>
        <w:rPr>
          <w:rFonts w:ascii="Times New Roman" w:hAnsi="Times New Roman" w:cs="Times New Roman"/>
          <w:b/>
          <w:bCs/>
          <w:sz w:val="24"/>
          <w:szCs w:val="24"/>
        </w:rPr>
      </w:pPr>
    </w:p>
    <w:p w14:paraId="077CF931" w14:textId="77F21DFD" w:rsidR="008E4FCA" w:rsidRPr="00F6608C" w:rsidRDefault="008E4FCA" w:rsidP="009846EB">
      <w:pPr>
        <w:spacing w:line="276" w:lineRule="auto"/>
        <w:jc w:val="both"/>
        <w:rPr>
          <w:rFonts w:ascii="Times New Roman" w:hAnsi="Times New Roman" w:cs="Times New Roman"/>
          <w:sz w:val="24"/>
          <w:szCs w:val="24"/>
        </w:rPr>
      </w:pPr>
      <w:r w:rsidRPr="00F6608C">
        <w:rPr>
          <w:rFonts w:ascii="Times New Roman" w:hAnsi="Times New Roman" w:cs="Times New Roman"/>
          <w:b/>
          <w:bCs/>
          <w:sz w:val="24"/>
          <w:szCs w:val="24"/>
        </w:rPr>
        <w:t>Study completion Criteria</w:t>
      </w:r>
      <w:r w:rsidRPr="00F6608C">
        <w:rPr>
          <w:rFonts w:ascii="Times New Roman" w:hAnsi="Times New Roman" w:cs="Times New Roman"/>
          <w:sz w:val="24"/>
          <w:szCs w:val="24"/>
        </w:rPr>
        <w:t xml:space="preserve">- The study completion criteria included regaining normal body temperature,  relief from cough, headache, fatigue, sore throat, nasal congestion. Alleviation of COVID-19 Symptoms were monitored for at least 72 hours to ensure no relapses were approved the study. </w:t>
      </w:r>
    </w:p>
    <w:p w14:paraId="1E757A3C" w14:textId="1D170D60" w:rsidR="008B4566" w:rsidRPr="00F6608C" w:rsidRDefault="008B4566" w:rsidP="009846EB">
      <w:pPr>
        <w:spacing w:line="276" w:lineRule="auto"/>
        <w:jc w:val="both"/>
        <w:rPr>
          <w:rFonts w:ascii="Times New Roman" w:hAnsi="Times New Roman" w:cs="Times New Roman"/>
          <w:b/>
          <w:bCs/>
          <w:sz w:val="28"/>
          <w:szCs w:val="28"/>
        </w:rPr>
      </w:pPr>
      <w:r w:rsidRPr="00F6608C">
        <w:rPr>
          <w:rFonts w:ascii="Times New Roman" w:hAnsi="Times New Roman" w:cs="Times New Roman"/>
          <w:b/>
          <w:bCs/>
          <w:sz w:val="28"/>
          <w:szCs w:val="28"/>
        </w:rPr>
        <w:t>Observations</w:t>
      </w:r>
    </w:p>
    <w:p w14:paraId="1CAF7D2C" w14:textId="131EB40D" w:rsidR="00577B14" w:rsidRPr="00F6608C" w:rsidRDefault="00577B14" w:rsidP="009846EB">
      <w:pPr>
        <w:spacing w:line="276" w:lineRule="auto"/>
        <w:jc w:val="both"/>
        <w:rPr>
          <w:rFonts w:ascii="Times New Roman" w:hAnsi="Times New Roman" w:cs="Times New Roman"/>
          <w:b/>
          <w:bCs/>
          <w:sz w:val="24"/>
          <w:szCs w:val="24"/>
        </w:rPr>
      </w:pPr>
      <w:r w:rsidRPr="00F6608C">
        <w:rPr>
          <w:rFonts w:ascii="Times New Roman" w:hAnsi="Times New Roman" w:cs="Times New Roman"/>
          <w:b/>
          <w:bCs/>
          <w:sz w:val="24"/>
          <w:szCs w:val="24"/>
        </w:rPr>
        <w:t>Patients evaluation</w:t>
      </w:r>
    </w:p>
    <w:p w14:paraId="50541EC9" w14:textId="69162C3B" w:rsidR="00004DB0" w:rsidRPr="00F6608C" w:rsidRDefault="00577B14" w:rsidP="009846EB">
      <w:pPr>
        <w:spacing w:line="276" w:lineRule="auto"/>
        <w:jc w:val="both"/>
        <w:rPr>
          <w:rFonts w:ascii="Times New Roman" w:hAnsi="Times New Roman" w:cs="Times New Roman"/>
          <w:sz w:val="24"/>
          <w:szCs w:val="24"/>
        </w:rPr>
      </w:pPr>
      <w:r w:rsidRPr="00F6608C">
        <w:rPr>
          <w:rFonts w:ascii="Times New Roman" w:hAnsi="Times New Roman" w:cs="Times New Roman"/>
          <w:sz w:val="24"/>
          <w:szCs w:val="24"/>
        </w:rPr>
        <w:t>At baseline, the clinical symptoms of the patients such as body temp, cough, bodyache, headache, sore throat, nasal congestion were monitored</w:t>
      </w:r>
      <w:r w:rsidR="00373AFE" w:rsidRPr="00F6608C">
        <w:rPr>
          <w:rFonts w:ascii="Times New Roman" w:hAnsi="Times New Roman" w:cs="Times New Roman"/>
          <w:sz w:val="24"/>
          <w:szCs w:val="24"/>
        </w:rPr>
        <w:t>.</w:t>
      </w:r>
      <w:r w:rsidRPr="00F6608C">
        <w:rPr>
          <w:rFonts w:ascii="Times New Roman" w:hAnsi="Times New Roman" w:cs="Times New Roman"/>
          <w:sz w:val="24"/>
          <w:szCs w:val="24"/>
        </w:rPr>
        <w:t xml:space="preserve"> </w:t>
      </w:r>
      <w:r w:rsidR="00373AFE" w:rsidRPr="00F6608C">
        <w:rPr>
          <w:rFonts w:ascii="Times New Roman" w:hAnsi="Times New Roman" w:cs="Times New Roman"/>
          <w:sz w:val="24"/>
          <w:szCs w:val="24"/>
        </w:rPr>
        <w:t>S</w:t>
      </w:r>
      <w:r w:rsidRPr="00F6608C">
        <w:rPr>
          <w:rFonts w:ascii="Times New Roman" w:hAnsi="Times New Roman" w:cs="Times New Roman"/>
          <w:sz w:val="24"/>
          <w:szCs w:val="24"/>
        </w:rPr>
        <w:t xml:space="preserve">ubsequently, </w:t>
      </w:r>
      <w:r w:rsidR="00373AFE" w:rsidRPr="00F6608C">
        <w:rPr>
          <w:rFonts w:ascii="Times New Roman" w:hAnsi="Times New Roman" w:cs="Times New Roman"/>
          <w:sz w:val="24"/>
          <w:szCs w:val="24"/>
        </w:rPr>
        <w:t xml:space="preserve">these </w:t>
      </w:r>
      <w:r w:rsidRPr="00F6608C">
        <w:rPr>
          <w:rFonts w:ascii="Times New Roman" w:hAnsi="Times New Roman" w:cs="Times New Roman"/>
          <w:sz w:val="24"/>
          <w:szCs w:val="24"/>
        </w:rPr>
        <w:t xml:space="preserve">parameters were </w:t>
      </w:r>
      <w:r w:rsidR="00373AFE" w:rsidRPr="00F6608C">
        <w:rPr>
          <w:rFonts w:ascii="Times New Roman" w:hAnsi="Times New Roman" w:cs="Times New Roman"/>
          <w:sz w:val="24"/>
          <w:szCs w:val="24"/>
        </w:rPr>
        <w:t>r</w:t>
      </w:r>
      <w:r w:rsidRPr="00F6608C">
        <w:rPr>
          <w:rFonts w:ascii="Times New Roman" w:hAnsi="Times New Roman" w:cs="Times New Roman"/>
          <w:sz w:val="24"/>
          <w:szCs w:val="24"/>
        </w:rPr>
        <w:t xml:space="preserve">egularly </w:t>
      </w:r>
      <w:r w:rsidR="00373AFE" w:rsidRPr="00F6608C">
        <w:rPr>
          <w:rFonts w:ascii="Times New Roman" w:hAnsi="Times New Roman" w:cs="Times New Roman"/>
          <w:sz w:val="24"/>
          <w:szCs w:val="24"/>
        </w:rPr>
        <w:t>track</w:t>
      </w:r>
      <w:r w:rsidRPr="00F6608C">
        <w:rPr>
          <w:rFonts w:ascii="Times New Roman" w:hAnsi="Times New Roman" w:cs="Times New Roman"/>
          <w:sz w:val="24"/>
          <w:szCs w:val="24"/>
        </w:rPr>
        <w:t xml:space="preserve">ed </w:t>
      </w:r>
      <w:r w:rsidR="00373AFE" w:rsidRPr="00F6608C">
        <w:rPr>
          <w:rFonts w:ascii="Times New Roman" w:hAnsi="Times New Roman" w:cs="Times New Roman"/>
          <w:sz w:val="24"/>
          <w:szCs w:val="24"/>
        </w:rPr>
        <w:t xml:space="preserve">along with any visible </w:t>
      </w:r>
      <w:r w:rsidRPr="00F6608C">
        <w:rPr>
          <w:rFonts w:ascii="Times New Roman" w:hAnsi="Times New Roman" w:cs="Times New Roman"/>
          <w:sz w:val="24"/>
          <w:szCs w:val="24"/>
        </w:rPr>
        <w:t>symptoms</w:t>
      </w:r>
      <w:r w:rsidR="00373AFE" w:rsidRPr="00F6608C">
        <w:rPr>
          <w:rFonts w:ascii="Times New Roman" w:hAnsi="Times New Roman" w:cs="Times New Roman"/>
          <w:sz w:val="24"/>
          <w:szCs w:val="24"/>
        </w:rPr>
        <w:t xml:space="preserve"> or any side e</w:t>
      </w:r>
      <w:r w:rsidRPr="00F6608C">
        <w:rPr>
          <w:rFonts w:ascii="Times New Roman" w:hAnsi="Times New Roman" w:cs="Times New Roman"/>
          <w:sz w:val="24"/>
          <w:szCs w:val="24"/>
        </w:rPr>
        <w:t>ffects of the trea</w:t>
      </w:r>
      <w:r w:rsidR="00373AFE" w:rsidRPr="00F6608C">
        <w:rPr>
          <w:rFonts w:ascii="Times New Roman" w:hAnsi="Times New Roman" w:cs="Times New Roman"/>
          <w:sz w:val="24"/>
          <w:szCs w:val="24"/>
        </w:rPr>
        <w:t>tment.</w:t>
      </w:r>
    </w:p>
    <w:p w14:paraId="245F1D37" w14:textId="77777777" w:rsidR="00577B14" w:rsidRPr="00F6608C" w:rsidRDefault="00577B14" w:rsidP="009846EB">
      <w:pPr>
        <w:spacing w:line="276" w:lineRule="auto"/>
        <w:jc w:val="both"/>
        <w:rPr>
          <w:rFonts w:ascii="Times New Roman" w:hAnsi="Times New Roman" w:cs="Times New Roman"/>
          <w:b/>
          <w:bCs/>
          <w:sz w:val="24"/>
          <w:szCs w:val="24"/>
        </w:rPr>
      </w:pPr>
      <w:r w:rsidRPr="00F6608C">
        <w:rPr>
          <w:rFonts w:ascii="Times New Roman" w:hAnsi="Times New Roman" w:cs="Times New Roman"/>
          <w:b/>
          <w:bCs/>
          <w:sz w:val="24"/>
          <w:szCs w:val="24"/>
        </w:rPr>
        <w:t>Data Presentation</w:t>
      </w:r>
    </w:p>
    <w:p w14:paraId="7C0E4311" w14:textId="56790DA9" w:rsidR="00626508" w:rsidRPr="00F6608C" w:rsidRDefault="006148CB" w:rsidP="009846EB">
      <w:pPr>
        <w:spacing w:line="276" w:lineRule="auto"/>
        <w:jc w:val="both"/>
        <w:rPr>
          <w:rFonts w:ascii="Times New Roman" w:hAnsi="Times New Roman" w:cs="Times New Roman"/>
          <w:sz w:val="24"/>
          <w:szCs w:val="24"/>
        </w:rPr>
      </w:pPr>
      <w:r w:rsidRPr="00F6608C">
        <w:rPr>
          <w:rFonts w:ascii="Times New Roman" w:hAnsi="Times New Roman" w:cs="Times New Roman"/>
          <w:sz w:val="24"/>
          <w:szCs w:val="24"/>
        </w:rPr>
        <w:t xml:space="preserve">Overall and </w:t>
      </w:r>
      <w:r w:rsidR="00B575E2" w:rsidRPr="00F6608C">
        <w:rPr>
          <w:rFonts w:ascii="Times New Roman" w:hAnsi="Times New Roman" w:cs="Times New Roman"/>
          <w:sz w:val="24"/>
          <w:szCs w:val="24"/>
        </w:rPr>
        <w:t>g</w:t>
      </w:r>
      <w:r w:rsidRPr="00F6608C">
        <w:rPr>
          <w:rFonts w:ascii="Times New Roman" w:hAnsi="Times New Roman" w:cs="Times New Roman"/>
          <w:sz w:val="24"/>
          <w:szCs w:val="24"/>
        </w:rPr>
        <w:t>roup-wise age distributions a</w:t>
      </w:r>
      <w:r w:rsidR="00577B14" w:rsidRPr="00F6608C">
        <w:rPr>
          <w:rFonts w:ascii="Times New Roman" w:hAnsi="Times New Roman" w:cs="Times New Roman"/>
          <w:sz w:val="24"/>
          <w:szCs w:val="24"/>
        </w:rPr>
        <w:t>re</w:t>
      </w:r>
      <w:r w:rsidRPr="00F6608C">
        <w:rPr>
          <w:rFonts w:ascii="Times New Roman" w:hAnsi="Times New Roman" w:cs="Times New Roman"/>
          <w:sz w:val="24"/>
          <w:szCs w:val="24"/>
        </w:rPr>
        <w:t xml:space="preserve"> </w:t>
      </w:r>
      <w:r w:rsidR="00577B14" w:rsidRPr="00F6608C">
        <w:rPr>
          <w:rFonts w:ascii="Times New Roman" w:hAnsi="Times New Roman" w:cs="Times New Roman"/>
          <w:sz w:val="24"/>
          <w:szCs w:val="24"/>
        </w:rPr>
        <w:t>r</w:t>
      </w:r>
      <w:r w:rsidRPr="00F6608C">
        <w:rPr>
          <w:rFonts w:ascii="Times New Roman" w:hAnsi="Times New Roman" w:cs="Times New Roman"/>
          <w:sz w:val="24"/>
          <w:szCs w:val="24"/>
        </w:rPr>
        <w:t>ep</w:t>
      </w:r>
      <w:r w:rsidR="00577B14" w:rsidRPr="00F6608C">
        <w:rPr>
          <w:rFonts w:ascii="Times New Roman" w:hAnsi="Times New Roman" w:cs="Times New Roman"/>
          <w:sz w:val="24"/>
          <w:szCs w:val="24"/>
        </w:rPr>
        <w:t>res</w:t>
      </w:r>
      <w:r w:rsidRPr="00F6608C">
        <w:rPr>
          <w:rFonts w:ascii="Times New Roman" w:hAnsi="Times New Roman" w:cs="Times New Roman"/>
          <w:sz w:val="24"/>
          <w:szCs w:val="24"/>
        </w:rPr>
        <w:t xml:space="preserve">ented </w:t>
      </w:r>
      <w:r w:rsidR="00577B14" w:rsidRPr="00F6608C">
        <w:rPr>
          <w:rFonts w:ascii="Times New Roman" w:hAnsi="Times New Roman" w:cs="Times New Roman"/>
          <w:sz w:val="24"/>
          <w:szCs w:val="24"/>
        </w:rPr>
        <w:t>as</w:t>
      </w:r>
      <w:r w:rsidRPr="00F6608C">
        <w:rPr>
          <w:rFonts w:ascii="Times New Roman" w:hAnsi="Times New Roman" w:cs="Times New Roman"/>
          <w:sz w:val="24"/>
          <w:szCs w:val="24"/>
        </w:rPr>
        <w:t xml:space="preserve"> percent </w:t>
      </w:r>
      <w:r w:rsidR="00577B14" w:rsidRPr="00F6608C">
        <w:rPr>
          <w:rFonts w:ascii="Times New Roman" w:hAnsi="Times New Roman" w:cs="Times New Roman"/>
          <w:sz w:val="24"/>
          <w:szCs w:val="24"/>
        </w:rPr>
        <w:t>COVID-</w:t>
      </w:r>
      <w:r w:rsidRPr="00F6608C">
        <w:rPr>
          <w:rFonts w:ascii="Times New Roman" w:hAnsi="Times New Roman" w:cs="Times New Roman"/>
          <w:sz w:val="24"/>
          <w:szCs w:val="24"/>
        </w:rPr>
        <w:t>19 cases in diff</w:t>
      </w:r>
      <w:r w:rsidR="00577B14" w:rsidRPr="00F6608C">
        <w:rPr>
          <w:rFonts w:ascii="Times New Roman" w:hAnsi="Times New Roman" w:cs="Times New Roman"/>
          <w:sz w:val="24"/>
          <w:szCs w:val="24"/>
        </w:rPr>
        <w:t>erent</w:t>
      </w:r>
      <w:r w:rsidRPr="00F6608C">
        <w:rPr>
          <w:rFonts w:ascii="Times New Roman" w:hAnsi="Times New Roman" w:cs="Times New Roman"/>
          <w:sz w:val="24"/>
          <w:szCs w:val="24"/>
        </w:rPr>
        <w:t xml:space="preserve"> age </w:t>
      </w:r>
      <w:r w:rsidR="00577B14" w:rsidRPr="00F6608C">
        <w:rPr>
          <w:rFonts w:ascii="Times New Roman" w:hAnsi="Times New Roman" w:cs="Times New Roman"/>
          <w:sz w:val="24"/>
          <w:szCs w:val="24"/>
        </w:rPr>
        <w:t xml:space="preserve">range, </w:t>
      </w:r>
      <w:r w:rsidRPr="00F6608C">
        <w:rPr>
          <w:rFonts w:ascii="Times New Roman" w:hAnsi="Times New Roman" w:cs="Times New Roman"/>
          <w:sz w:val="24"/>
          <w:szCs w:val="24"/>
        </w:rPr>
        <w:t xml:space="preserve"> gende</w:t>
      </w:r>
      <w:r w:rsidR="00577B14" w:rsidRPr="00F6608C">
        <w:rPr>
          <w:rFonts w:ascii="Times New Roman" w:hAnsi="Times New Roman" w:cs="Times New Roman"/>
          <w:sz w:val="24"/>
          <w:szCs w:val="24"/>
        </w:rPr>
        <w:t>rs</w:t>
      </w:r>
      <w:r w:rsidRPr="00F6608C">
        <w:rPr>
          <w:rFonts w:ascii="Times New Roman" w:hAnsi="Times New Roman" w:cs="Times New Roman"/>
          <w:sz w:val="24"/>
          <w:szCs w:val="24"/>
        </w:rPr>
        <w:t xml:space="preserve"> distribution within each age group is shown as percent male / female of</w:t>
      </w:r>
      <w:r w:rsidR="00577B14" w:rsidRPr="00F6608C">
        <w:rPr>
          <w:rFonts w:ascii="Times New Roman" w:hAnsi="Times New Roman" w:cs="Times New Roman"/>
          <w:sz w:val="24"/>
          <w:szCs w:val="24"/>
        </w:rPr>
        <w:t xml:space="preserve"> the</w:t>
      </w:r>
      <w:r w:rsidRPr="00F6608C">
        <w:rPr>
          <w:rFonts w:ascii="Times New Roman" w:hAnsi="Times New Roman" w:cs="Times New Roman"/>
          <w:sz w:val="24"/>
          <w:szCs w:val="24"/>
        </w:rPr>
        <w:t xml:space="preserve"> total patients within that particular group and as shown as  bar graphs. </w:t>
      </w:r>
      <w:r w:rsidR="00577B14" w:rsidRPr="00F6608C">
        <w:rPr>
          <w:rFonts w:ascii="Times New Roman" w:hAnsi="Times New Roman" w:cs="Times New Roman"/>
          <w:sz w:val="24"/>
          <w:szCs w:val="24"/>
        </w:rPr>
        <w:t>G</w:t>
      </w:r>
      <w:r w:rsidRPr="00F6608C">
        <w:rPr>
          <w:rFonts w:ascii="Times New Roman" w:hAnsi="Times New Roman" w:cs="Times New Roman"/>
          <w:sz w:val="24"/>
          <w:szCs w:val="24"/>
        </w:rPr>
        <w:t xml:space="preserve">ender distribution within study groups is represented as pie chart. </w:t>
      </w:r>
      <w:r w:rsidR="00B575E2" w:rsidRPr="00F6608C">
        <w:rPr>
          <w:rFonts w:ascii="Times New Roman" w:hAnsi="Times New Roman" w:cs="Times New Roman"/>
          <w:sz w:val="24"/>
          <w:szCs w:val="24"/>
        </w:rPr>
        <w:t>Resolution of symptoms within 30 days to represented as proportional</w:t>
      </w:r>
      <w:r w:rsidR="00E82562" w:rsidRPr="00F6608C">
        <w:rPr>
          <w:rFonts w:ascii="Times New Roman" w:hAnsi="Times New Roman" w:cs="Times New Roman"/>
          <w:sz w:val="24"/>
          <w:szCs w:val="24"/>
        </w:rPr>
        <w:t xml:space="preserve"> bar</w:t>
      </w:r>
      <w:r w:rsidR="00B575E2" w:rsidRPr="00F6608C">
        <w:rPr>
          <w:rFonts w:ascii="Times New Roman" w:hAnsi="Times New Roman" w:cs="Times New Roman"/>
          <w:sz w:val="24"/>
          <w:szCs w:val="24"/>
        </w:rPr>
        <w:t xml:space="preserve"> graphs. </w:t>
      </w:r>
      <w:r w:rsidRPr="00F6608C">
        <w:rPr>
          <w:rFonts w:ascii="Times New Roman" w:hAnsi="Times New Roman" w:cs="Times New Roman"/>
          <w:sz w:val="24"/>
          <w:szCs w:val="24"/>
        </w:rPr>
        <w:t xml:space="preserve">Percent </w:t>
      </w:r>
      <w:r w:rsidR="00B575E2" w:rsidRPr="00F6608C">
        <w:rPr>
          <w:rFonts w:ascii="Times New Roman" w:hAnsi="Times New Roman" w:cs="Times New Roman"/>
          <w:sz w:val="24"/>
          <w:szCs w:val="24"/>
        </w:rPr>
        <w:t>r</w:t>
      </w:r>
      <w:r w:rsidRPr="00F6608C">
        <w:rPr>
          <w:rFonts w:ascii="Times New Roman" w:hAnsi="Times New Roman" w:cs="Times New Roman"/>
          <w:sz w:val="24"/>
          <w:szCs w:val="24"/>
        </w:rPr>
        <w:t xml:space="preserve">ecovery within </w:t>
      </w:r>
      <w:r w:rsidR="00B575E2" w:rsidRPr="00F6608C">
        <w:rPr>
          <w:rFonts w:ascii="Times New Roman" w:hAnsi="Times New Roman" w:cs="Times New Roman"/>
          <w:sz w:val="24"/>
          <w:szCs w:val="24"/>
        </w:rPr>
        <w:t>30</w:t>
      </w:r>
      <w:r w:rsidRPr="00F6608C">
        <w:rPr>
          <w:rFonts w:ascii="Times New Roman" w:hAnsi="Times New Roman" w:cs="Times New Roman"/>
          <w:sz w:val="24"/>
          <w:szCs w:val="24"/>
        </w:rPr>
        <w:t xml:space="preserve"> days to represented as proportional </w:t>
      </w:r>
      <w:r w:rsidR="00B575E2" w:rsidRPr="00F6608C">
        <w:rPr>
          <w:rFonts w:ascii="Times New Roman" w:hAnsi="Times New Roman" w:cs="Times New Roman"/>
          <w:sz w:val="24"/>
          <w:szCs w:val="24"/>
        </w:rPr>
        <w:t>line</w:t>
      </w:r>
      <w:r w:rsidRPr="00F6608C">
        <w:rPr>
          <w:rFonts w:ascii="Times New Roman" w:hAnsi="Times New Roman" w:cs="Times New Roman"/>
          <w:sz w:val="24"/>
          <w:szCs w:val="24"/>
        </w:rPr>
        <w:t xml:space="preserve"> graphs. The trend in </w:t>
      </w:r>
      <w:r w:rsidR="00577B14" w:rsidRPr="00F6608C">
        <w:rPr>
          <w:rFonts w:ascii="Times New Roman" w:hAnsi="Times New Roman" w:cs="Times New Roman"/>
          <w:sz w:val="24"/>
          <w:szCs w:val="24"/>
        </w:rPr>
        <w:t>r</w:t>
      </w:r>
      <w:r w:rsidRPr="00F6608C">
        <w:rPr>
          <w:rFonts w:ascii="Times New Roman" w:hAnsi="Times New Roman" w:cs="Times New Roman"/>
          <w:sz w:val="24"/>
          <w:szCs w:val="24"/>
        </w:rPr>
        <w:t xml:space="preserve">ecovery </w:t>
      </w:r>
      <w:r w:rsidR="00577B14" w:rsidRPr="00F6608C">
        <w:rPr>
          <w:rFonts w:ascii="Times New Roman" w:hAnsi="Times New Roman" w:cs="Times New Roman"/>
          <w:sz w:val="24"/>
          <w:szCs w:val="24"/>
        </w:rPr>
        <w:t>was</w:t>
      </w:r>
      <w:r w:rsidRPr="00F6608C">
        <w:rPr>
          <w:rFonts w:ascii="Times New Roman" w:hAnsi="Times New Roman" w:cs="Times New Roman"/>
          <w:sz w:val="24"/>
          <w:szCs w:val="24"/>
        </w:rPr>
        <w:t xml:space="preserve"> observed.</w:t>
      </w:r>
    </w:p>
    <w:p w14:paraId="339EA9EA" w14:textId="77777777" w:rsidR="00577B14" w:rsidRPr="00F6608C" w:rsidRDefault="006148CB" w:rsidP="009846EB">
      <w:pPr>
        <w:spacing w:line="276" w:lineRule="auto"/>
        <w:jc w:val="both"/>
        <w:rPr>
          <w:rFonts w:ascii="Times New Roman" w:hAnsi="Times New Roman" w:cs="Times New Roman"/>
          <w:sz w:val="28"/>
          <w:szCs w:val="28"/>
        </w:rPr>
      </w:pPr>
      <w:r w:rsidRPr="00F6608C">
        <w:rPr>
          <w:rFonts w:ascii="Times New Roman" w:hAnsi="Times New Roman" w:cs="Times New Roman"/>
          <w:b/>
          <w:bCs/>
          <w:sz w:val="28"/>
          <w:szCs w:val="28"/>
        </w:rPr>
        <w:t>Result</w:t>
      </w:r>
      <w:r w:rsidRPr="00F6608C">
        <w:rPr>
          <w:rFonts w:ascii="Times New Roman" w:hAnsi="Times New Roman" w:cs="Times New Roman"/>
          <w:sz w:val="28"/>
          <w:szCs w:val="28"/>
        </w:rPr>
        <w:t xml:space="preserve"> </w:t>
      </w:r>
    </w:p>
    <w:p w14:paraId="56956CF0" w14:textId="4106E225" w:rsidR="00577B14" w:rsidRPr="00F6608C" w:rsidRDefault="006E2E61" w:rsidP="009846EB">
      <w:pPr>
        <w:spacing w:line="276" w:lineRule="auto"/>
        <w:jc w:val="both"/>
        <w:rPr>
          <w:rFonts w:ascii="Times New Roman" w:hAnsi="Times New Roman" w:cs="Times New Roman"/>
          <w:b/>
          <w:bCs/>
          <w:sz w:val="24"/>
          <w:szCs w:val="24"/>
        </w:rPr>
      </w:pPr>
      <w:r w:rsidRPr="00F6608C">
        <w:rPr>
          <w:rFonts w:ascii="Times New Roman" w:hAnsi="Times New Roman" w:cs="Times New Roman"/>
          <w:b/>
          <w:bCs/>
          <w:sz w:val="24"/>
          <w:szCs w:val="24"/>
        </w:rPr>
        <w:t xml:space="preserve">Fig.1 </w:t>
      </w:r>
      <w:r w:rsidR="006148CB" w:rsidRPr="00F6608C">
        <w:rPr>
          <w:rFonts w:ascii="Times New Roman" w:hAnsi="Times New Roman" w:cs="Times New Roman"/>
          <w:b/>
          <w:bCs/>
          <w:sz w:val="24"/>
          <w:szCs w:val="24"/>
        </w:rPr>
        <w:t xml:space="preserve">Age distribution among the observed Patients. </w:t>
      </w:r>
    </w:p>
    <w:p w14:paraId="1E5DF59C" w14:textId="5045F326" w:rsidR="00373AFE" w:rsidRPr="00F6608C" w:rsidRDefault="007E4F82" w:rsidP="009846EB">
      <w:pPr>
        <w:spacing w:line="276" w:lineRule="auto"/>
        <w:jc w:val="both"/>
        <w:rPr>
          <w:rFonts w:ascii="Times New Roman" w:hAnsi="Times New Roman" w:cs="Times New Roman"/>
          <w:sz w:val="24"/>
          <w:szCs w:val="24"/>
        </w:rPr>
      </w:pPr>
      <w:r w:rsidRPr="00F6608C">
        <w:rPr>
          <w:rFonts w:ascii="Times New Roman" w:hAnsi="Times New Roman" w:cs="Times New Roman"/>
          <w:noProof/>
          <w:sz w:val="24"/>
          <w:szCs w:val="24"/>
        </w:rPr>
        <w:drawing>
          <wp:inline distT="0" distB="0" distL="0" distR="0" wp14:anchorId="10237E89" wp14:editId="292484F2">
            <wp:extent cx="3710227" cy="2348495"/>
            <wp:effectExtent l="0" t="0" r="11430" b="1397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268DD75E" w14:textId="77777777" w:rsidR="006D7019" w:rsidRPr="00F6608C" w:rsidRDefault="006D7019" w:rsidP="009846EB">
      <w:pPr>
        <w:spacing w:line="276" w:lineRule="auto"/>
        <w:jc w:val="both"/>
        <w:rPr>
          <w:rFonts w:ascii="Times New Roman" w:hAnsi="Times New Roman" w:cs="Times New Roman"/>
          <w:sz w:val="24"/>
          <w:szCs w:val="24"/>
        </w:rPr>
      </w:pPr>
    </w:p>
    <w:p w14:paraId="5521D089" w14:textId="73E7A5B5" w:rsidR="006D7019" w:rsidRPr="00F6608C" w:rsidRDefault="002E5B67" w:rsidP="009846EB">
      <w:pPr>
        <w:spacing w:line="276" w:lineRule="auto"/>
        <w:jc w:val="both"/>
        <w:rPr>
          <w:rFonts w:ascii="Times New Roman" w:hAnsi="Times New Roman" w:cs="Times New Roman"/>
          <w:sz w:val="24"/>
          <w:szCs w:val="24"/>
        </w:rPr>
      </w:pPr>
      <w:r w:rsidRPr="00F6608C">
        <w:rPr>
          <w:rFonts w:ascii="Times New Roman" w:hAnsi="Times New Roman" w:cs="Times New Roman"/>
          <w:sz w:val="24"/>
          <w:szCs w:val="24"/>
        </w:rPr>
        <w:t xml:space="preserve">In this study 50% population is from age group 20-30 years out of which 25% is male and 66% is female. 20% population is from the age group  30-40 years out of which 25% belong to male and 17% belongs to female. 30% population is belongs to age group greater than 50 years out of which 50% is male population and 17% is female population. </w:t>
      </w:r>
    </w:p>
    <w:p w14:paraId="6E7BCBC6" w14:textId="29A45C27" w:rsidR="00373AFE" w:rsidRPr="00F6608C" w:rsidRDefault="001C39E6" w:rsidP="009846EB">
      <w:pPr>
        <w:spacing w:line="276" w:lineRule="auto"/>
        <w:jc w:val="both"/>
        <w:rPr>
          <w:rFonts w:ascii="Times New Roman" w:hAnsi="Times New Roman" w:cs="Times New Roman"/>
          <w:b/>
          <w:bCs/>
          <w:sz w:val="24"/>
          <w:szCs w:val="24"/>
        </w:rPr>
      </w:pPr>
      <w:r w:rsidRPr="00F6608C">
        <w:rPr>
          <w:rFonts w:ascii="Times New Roman" w:hAnsi="Times New Roman" w:cs="Times New Roman"/>
          <w:b/>
          <w:bCs/>
          <w:sz w:val="24"/>
          <w:szCs w:val="24"/>
        </w:rPr>
        <w:t xml:space="preserve">                      </w:t>
      </w:r>
      <w:r w:rsidR="006C621F" w:rsidRPr="00F6608C">
        <w:rPr>
          <w:rFonts w:ascii="Times New Roman" w:hAnsi="Times New Roman" w:cs="Times New Roman"/>
          <w:b/>
          <w:bCs/>
          <w:sz w:val="24"/>
          <w:szCs w:val="24"/>
        </w:rPr>
        <w:t>Fig</w:t>
      </w:r>
      <w:r w:rsidR="006E2E61" w:rsidRPr="00F6608C">
        <w:rPr>
          <w:rFonts w:ascii="Times New Roman" w:hAnsi="Times New Roman" w:cs="Times New Roman"/>
          <w:b/>
          <w:bCs/>
          <w:sz w:val="24"/>
          <w:szCs w:val="24"/>
        </w:rPr>
        <w:t xml:space="preserve">.2 </w:t>
      </w:r>
      <w:r w:rsidR="006C621F" w:rsidRPr="00F6608C">
        <w:rPr>
          <w:rFonts w:ascii="Times New Roman" w:hAnsi="Times New Roman" w:cs="Times New Roman"/>
          <w:b/>
          <w:bCs/>
          <w:sz w:val="24"/>
          <w:szCs w:val="24"/>
        </w:rPr>
        <w:t xml:space="preserve"> Gender Distribution</w:t>
      </w:r>
    </w:p>
    <w:p w14:paraId="128781F7" w14:textId="23D67FC2" w:rsidR="006C621F" w:rsidRPr="00F6608C" w:rsidRDefault="006C621F" w:rsidP="009846EB">
      <w:pPr>
        <w:spacing w:line="276" w:lineRule="auto"/>
        <w:jc w:val="both"/>
        <w:rPr>
          <w:rFonts w:ascii="Times New Roman" w:hAnsi="Times New Roman" w:cs="Times New Roman"/>
          <w:sz w:val="24"/>
          <w:szCs w:val="24"/>
        </w:rPr>
      </w:pPr>
      <w:r w:rsidRPr="00F6608C">
        <w:rPr>
          <w:rFonts w:ascii="Times New Roman" w:hAnsi="Times New Roman" w:cs="Times New Roman"/>
          <w:noProof/>
          <w:sz w:val="24"/>
          <w:szCs w:val="24"/>
        </w:rPr>
        <w:drawing>
          <wp:inline distT="0" distB="0" distL="0" distR="0" wp14:anchorId="6A6FEC0F" wp14:editId="6CF135F2">
            <wp:extent cx="3746500" cy="1477108"/>
            <wp:effectExtent l="0" t="0" r="12700" b="889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F0DF1A7" w14:textId="1CAA766A" w:rsidR="00852F45" w:rsidRPr="00F6608C" w:rsidRDefault="002E5B67" w:rsidP="009846EB">
      <w:pPr>
        <w:spacing w:line="276" w:lineRule="auto"/>
        <w:jc w:val="both"/>
        <w:rPr>
          <w:rFonts w:ascii="Times New Roman" w:hAnsi="Times New Roman" w:cs="Times New Roman"/>
          <w:sz w:val="24"/>
          <w:szCs w:val="24"/>
        </w:rPr>
      </w:pPr>
      <w:r w:rsidRPr="00F6608C">
        <w:rPr>
          <w:rFonts w:ascii="Times New Roman" w:hAnsi="Times New Roman" w:cs="Times New Roman"/>
          <w:sz w:val="24"/>
          <w:szCs w:val="24"/>
        </w:rPr>
        <w:t>In this study 60% population belongs to female and 40% belongs to male.</w:t>
      </w:r>
    </w:p>
    <w:p w14:paraId="12D8D0F3" w14:textId="34B294B0" w:rsidR="00004DB0" w:rsidRPr="00F6608C" w:rsidRDefault="001C39E6" w:rsidP="009846EB">
      <w:pPr>
        <w:spacing w:line="276" w:lineRule="auto"/>
        <w:jc w:val="both"/>
        <w:rPr>
          <w:rFonts w:ascii="Times New Roman" w:hAnsi="Times New Roman" w:cs="Times New Roman"/>
          <w:b/>
          <w:bCs/>
          <w:sz w:val="24"/>
          <w:szCs w:val="24"/>
        </w:rPr>
      </w:pPr>
      <w:r w:rsidRPr="00F6608C">
        <w:rPr>
          <w:rFonts w:ascii="Times New Roman" w:hAnsi="Times New Roman" w:cs="Times New Roman"/>
          <w:b/>
          <w:bCs/>
          <w:sz w:val="24"/>
          <w:szCs w:val="24"/>
        </w:rPr>
        <w:t xml:space="preserve">                                                </w:t>
      </w:r>
      <w:r w:rsidR="00004DB0" w:rsidRPr="00F6608C">
        <w:rPr>
          <w:rFonts w:ascii="Times New Roman" w:hAnsi="Times New Roman" w:cs="Times New Roman"/>
          <w:b/>
          <w:bCs/>
          <w:sz w:val="24"/>
          <w:szCs w:val="24"/>
        </w:rPr>
        <w:t>Fig.</w:t>
      </w:r>
      <w:r w:rsidR="00F453B7" w:rsidRPr="00F6608C">
        <w:rPr>
          <w:rFonts w:ascii="Times New Roman" w:hAnsi="Times New Roman" w:cs="Times New Roman"/>
          <w:b/>
          <w:bCs/>
          <w:sz w:val="24"/>
          <w:szCs w:val="24"/>
        </w:rPr>
        <w:t>3</w:t>
      </w:r>
      <w:r w:rsidRPr="00F6608C">
        <w:rPr>
          <w:rFonts w:ascii="Times New Roman" w:hAnsi="Times New Roman" w:cs="Times New Roman"/>
          <w:b/>
          <w:bCs/>
          <w:sz w:val="24"/>
          <w:szCs w:val="24"/>
        </w:rPr>
        <w:t xml:space="preserve"> </w:t>
      </w:r>
      <w:r w:rsidR="002E5B67" w:rsidRPr="00F6608C">
        <w:rPr>
          <w:rFonts w:ascii="Times New Roman" w:hAnsi="Times New Roman" w:cs="Times New Roman"/>
          <w:b/>
          <w:bCs/>
          <w:sz w:val="24"/>
          <w:szCs w:val="24"/>
        </w:rPr>
        <w:t xml:space="preserve"> </w:t>
      </w:r>
      <w:r w:rsidR="00004DB0" w:rsidRPr="00F6608C">
        <w:rPr>
          <w:rFonts w:ascii="Times New Roman" w:hAnsi="Times New Roman" w:cs="Times New Roman"/>
          <w:b/>
          <w:bCs/>
          <w:sz w:val="24"/>
          <w:szCs w:val="24"/>
        </w:rPr>
        <w:t>Days for Resolution of symptoms</w:t>
      </w:r>
    </w:p>
    <w:p w14:paraId="00B41F6A" w14:textId="158189B5" w:rsidR="002132B0" w:rsidRPr="00F6608C" w:rsidRDefault="002132B0" w:rsidP="009846EB">
      <w:pPr>
        <w:spacing w:line="276" w:lineRule="auto"/>
        <w:jc w:val="both"/>
        <w:rPr>
          <w:rFonts w:ascii="Times New Roman" w:hAnsi="Times New Roman" w:cs="Times New Roman"/>
          <w:sz w:val="24"/>
          <w:szCs w:val="24"/>
        </w:rPr>
      </w:pPr>
      <w:r w:rsidRPr="00F6608C">
        <w:rPr>
          <w:rFonts w:ascii="Times New Roman" w:hAnsi="Times New Roman" w:cs="Times New Roman"/>
          <w:noProof/>
          <w:sz w:val="24"/>
          <w:szCs w:val="24"/>
        </w:rPr>
        <w:drawing>
          <wp:inline distT="0" distB="0" distL="0" distR="0" wp14:anchorId="52D5C11F" wp14:editId="2A99667C">
            <wp:extent cx="6286500" cy="3200400"/>
            <wp:effectExtent l="0" t="0" r="12700" b="127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EF69A87" w14:textId="47BD404B" w:rsidR="009B5D30" w:rsidRDefault="00CE6430" w:rsidP="009846EB">
      <w:pPr>
        <w:spacing w:line="276" w:lineRule="auto"/>
        <w:jc w:val="both"/>
        <w:rPr>
          <w:rFonts w:ascii="Times New Roman" w:hAnsi="Times New Roman" w:cs="Times New Roman"/>
          <w:sz w:val="24"/>
          <w:szCs w:val="24"/>
        </w:rPr>
      </w:pPr>
      <w:r w:rsidRPr="00F6608C">
        <w:rPr>
          <w:rFonts w:ascii="Times New Roman" w:hAnsi="Times New Roman" w:cs="Times New Roman"/>
          <w:sz w:val="24"/>
          <w:szCs w:val="24"/>
        </w:rPr>
        <w:t xml:space="preserve">70% </w:t>
      </w:r>
      <w:r w:rsidR="001E4EC8" w:rsidRPr="00F6608C">
        <w:rPr>
          <w:rFonts w:ascii="Times New Roman" w:hAnsi="Times New Roman" w:cs="Times New Roman"/>
          <w:sz w:val="24"/>
          <w:szCs w:val="24"/>
        </w:rPr>
        <w:t>case recover</w:t>
      </w:r>
      <w:r w:rsidR="00E66EB6" w:rsidRPr="00F6608C">
        <w:rPr>
          <w:rFonts w:ascii="Times New Roman" w:hAnsi="Times New Roman" w:cs="Times New Roman"/>
          <w:sz w:val="24"/>
          <w:szCs w:val="24"/>
        </w:rPr>
        <w:t>ed</w:t>
      </w:r>
      <w:r w:rsidR="001E4EC8" w:rsidRPr="00F6608C">
        <w:rPr>
          <w:rFonts w:ascii="Times New Roman" w:hAnsi="Times New Roman" w:cs="Times New Roman"/>
          <w:sz w:val="24"/>
          <w:szCs w:val="24"/>
        </w:rPr>
        <w:t xml:space="preserve"> </w:t>
      </w:r>
      <w:r w:rsidR="007E4CB8" w:rsidRPr="00F6608C">
        <w:rPr>
          <w:rFonts w:ascii="Times New Roman" w:hAnsi="Times New Roman" w:cs="Times New Roman"/>
          <w:sz w:val="24"/>
          <w:szCs w:val="24"/>
        </w:rPr>
        <w:t>from fever up to</w:t>
      </w:r>
      <w:r w:rsidR="001E4EC8" w:rsidRPr="00F6608C">
        <w:rPr>
          <w:rFonts w:ascii="Times New Roman" w:hAnsi="Times New Roman" w:cs="Times New Roman"/>
          <w:sz w:val="24"/>
          <w:szCs w:val="24"/>
        </w:rPr>
        <w:t xml:space="preserve"> </w:t>
      </w:r>
      <w:r w:rsidRPr="00F6608C">
        <w:rPr>
          <w:rFonts w:ascii="Times New Roman" w:hAnsi="Times New Roman" w:cs="Times New Roman"/>
          <w:sz w:val="24"/>
          <w:szCs w:val="24"/>
        </w:rPr>
        <w:t>5</w:t>
      </w:r>
      <w:r w:rsidR="001E4EC8" w:rsidRPr="00F6608C">
        <w:rPr>
          <w:rFonts w:ascii="Times New Roman" w:hAnsi="Times New Roman" w:cs="Times New Roman"/>
          <w:sz w:val="24"/>
          <w:szCs w:val="24"/>
          <w:vertAlign w:val="superscript"/>
        </w:rPr>
        <w:t>th</w:t>
      </w:r>
      <w:r w:rsidR="001E4EC8" w:rsidRPr="00F6608C">
        <w:rPr>
          <w:rFonts w:ascii="Times New Roman" w:hAnsi="Times New Roman" w:cs="Times New Roman"/>
          <w:sz w:val="24"/>
          <w:szCs w:val="24"/>
        </w:rPr>
        <w:t xml:space="preserve"> </w:t>
      </w:r>
      <w:r w:rsidR="00E66EB6" w:rsidRPr="00F6608C">
        <w:rPr>
          <w:rFonts w:ascii="Times New Roman" w:hAnsi="Times New Roman" w:cs="Times New Roman"/>
          <w:sz w:val="24"/>
          <w:szCs w:val="24"/>
        </w:rPr>
        <w:t>day</w:t>
      </w:r>
      <w:r w:rsidR="001E4EC8" w:rsidRPr="00F6608C">
        <w:rPr>
          <w:rFonts w:ascii="Times New Roman" w:hAnsi="Times New Roman" w:cs="Times New Roman"/>
          <w:sz w:val="24"/>
          <w:szCs w:val="24"/>
        </w:rPr>
        <w:t xml:space="preserve">. </w:t>
      </w:r>
      <w:r w:rsidRPr="00F6608C">
        <w:rPr>
          <w:rFonts w:ascii="Times New Roman" w:hAnsi="Times New Roman" w:cs="Times New Roman"/>
          <w:sz w:val="24"/>
          <w:szCs w:val="24"/>
        </w:rPr>
        <w:t>6</w:t>
      </w:r>
      <w:r w:rsidR="00E66EB6" w:rsidRPr="00F6608C">
        <w:rPr>
          <w:rFonts w:ascii="Times New Roman" w:hAnsi="Times New Roman" w:cs="Times New Roman"/>
          <w:sz w:val="24"/>
          <w:szCs w:val="24"/>
        </w:rPr>
        <w:t>0% cases recovered from c</w:t>
      </w:r>
      <w:r w:rsidR="001E4EC8" w:rsidRPr="00F6608C">
        <w:rPr>
          <w:rFonts w:ascii="Times New Roman" w:hAnsi="Times New Roman" w:cs="Times New Roman"/>
          <w:sz w:val="24"/>
          <w:szCs w:val="24"/>
        </w:rPr>
        <w:t>ough</w:t>
      </w:r>
      <w:r w:rsidR="007E4CB8" w:rsidRPr="00F6608C">
        <w:rPr>
          <w:rFonts w:ascii="Times New Roman" w:hAnsi="Times New Roman" w:cs="Times New Roman"/>
          <w:sz w:val="24"/>
          <w:szCs w:val="24"/>
        </w:rPr>
        <w:t xml:space="preserve"> up to 7</w:t>
      </w:r>
      <w:r w:rsidR="007E4CB8" w:rsidRPr="00F6608C">
        <w:rPr>
          <w:rFonts w:ascii="Times New Roman" w:hAnsi="Times New Roman" w:cs="Times New Roman"/>
          <w:sz w:val="24"/>
          <w:szCs w:val="24"/>
          <w:vertAlign w:val="superscript"/>
        </w:rPr>
        <w:t>th</w:t>
      </w:r>
      <w:r w:rsidR="007E4CB8" w:rsidRPr="00F6608C">
        <w:rPr>
          <w:rFonts w:ascii="Times New Roman" w:hAnsi="Times New Roman" w:cs="Times New Roman"/>
          <w:sz w:val="24"/>
          <w:szCs w:val="24"/>
        </w:rPr>
        <w:t xml:space="preserve"> day</w:t>
      </w:r>
      <w:r w:rsidR="00E66EB6" w:rsidRPr="00F6608C">
        <w:rPr>
          <w:rFonts w:ascii="Times New Roman" w:hAnsi="Times New Roman" w:cs="Times New Roman"/>
          <w:sz w:val="24"/>
          <w:szCs w:val="24"/>
        </w:rPr>
        <w:t xml:space="preserve">. </w:t>
      </w:r>
      <w:r w:rsidRPr="00F6608C">
        <w:rPr>
          <w:rFonts w:ascii="Times New Roman" w:hAnsi="Times New Roman" w:cs="Times New Roman"/>
          <w:sz w:val="24"/>
          <w:szCs w:val="24"/>
        </w:rPr>
        <w:t>70</w:t>
      </w:r>
      <w:r w:rsidR="00E66EB6" w:rsidRPr="00F6608C">
        <w:rPr>
          <w:rFonts w:ascii="Times New Roman" w:hAnsi="Times New Roman" w:cs="Times New Roman"/>
          <w:sz w:val="24"/>
          <w:szCs w:val="24"/>
        </w:rPr>
        <w:t>% case recovered from headache</w:t>
      </w:r>
      <w:r w:rsidR="007E4CB8" w:rsidRPr="00F6608C">
        <w:rPr>
          <w:rFonts w:ascii="Times New Roman" w:hAnsi="Times New Roman" w:cs="Times New Roman"/>
          <w:sz w:val="24"/>
          <w:szCs w:val="24"/>
        </w:rPr>
        <w:t xml:space="preserve"> up to 4</w:t>
      </w:r>
      <w:r w:rsidR="007E4CB8" w:rsidRPr="00F6608C">
        <w:rPr>
          <w:rFonts w:ascii="Times New Roman" w:hAnsi="Times New Roman" w:cs="Times New Roman"/>
          <w:sz w:val="24"/>
          <w:szCs w:val="24"/>
          <w:vertAlign w:val="superscript"/>
        </w:rPr>
        <w:t>th</w:t>
      </w:r>
      <w:r w:rsidR="007E4CB8" w:rsidRPr="00F6608C">
        <w:rPr>
          <w:rFonts w:ascii="Times New Roman" w:hAnsi="Times New Roman" w:cs="Times New Roman"/>
          <w:sz w:val="24"/>
          <w:szCs w:val="24"/>
        </w:rPr>
        <w:t xml:space="preserve"> day</w:t>
      </w:r>
      <w:r w:rsidR="00E66EB6" w:rsidRPr="00F6608C">
        <w:rPr>
          <w:rFonts w:ascii="Times New Roman" w:hAnsi="Times New Roman" w:cs="Times New Roman"/>
          <w:sz w:val="24"/>
          <w:szCs w:val="24"/>
        </w:rPr>
        <w:t>. 6</w:t>
      </w:r>
      <w:r w:rsidRPr="00F6608C">
        <w:rPr>
          <w:rFonts w:ascii="Times New Roman" w:hAnsi="Times New Roman" w:cs="Times New Roman"/>
          <w:sz w:val="24"/>
          <w:szCs w:val="24"/>
        </w:rPr>
        <w:t>0</w:t>
      </w:r>
      <w:r w:rsidR="00E66EB6" w:rsidRPr="00F6608C">
        <w:rPr>
          <w:rFonts w:ascii="Times New Roman" w:hAnsi="Times New Roman" w:cs="Times New Roman"/>
          <w:sz w:val="24"/>
          <w:szCs w:val="24"/>
        </w:rPr>
        <w:t xml:space="preserve">% case recovered </w:t>
      </w:r>
      <w:r w:rsidR="007E4CB8" w:rsidRPr="00F6608C">
        <w:rPr>
          <w:rFonts w:ascii="Times New Roman" w:hAnsi="Times New Roman" w:cs="Times New Roman"/>
          <w:sz w:val="24"/>
          <w:szCs w:val="24"/>
        </w:rPr>
        <w:t>from fatigue up to</w:t>
      </w:r>
      <w:r w:rsidR="00E66EB6" w:rsidRPr="00F6608C">
        <w:rPr>
          <w:rFonts w:ascii="Times New Roman" w:hAnsi="Times New Roman" w:cs="Times New Roman"/>
          <w:sz w:val="24"/>
          <w:szCs w:val="24"/>
        </w:rPr>
        <w:t xml:space="preserve"> </w:t>
      </w:r>
      <w:r w:rsidRPr="00F6608C">
        <w:rPr>
          <w:rFonts w:ascii="Times New Roman" w:hAnsi="Times New Roman" w:cs="Times New Roman"/>
          <w:sz w:val="24"/>
          <w:szCs w:val="24"/>
        </w:rPr>
        <w:t>12</w:t>
      </w:r>
      <w:r w:rsidR="00E66EB6" w:rsidRPr="00F6608C">
        <w:rPr>
          <w:rFonts w:ascii="Times New Roman" w:hAnsi="Times New Roman" w:cs="Times New Roman"/>
          <w:sz w:val="24"/>
          <w:szCs w:val="24"/>
          <w:vertAlign w:val="superscript"/>
        </w:rPr>
        <w:t>th</w:t>
      </w:r>
      <w:r w:rsidR="00E66EB6" w:rsidRPr="00F6608C">
        <w:rPr>
          <w:rFonts w:ascii="Times New Roman" w:hAnsi="Times New Roman" w:cs="Times New Roman"/>
          <w:sz w:val="24"/>
          <w:szCs w:val="24"/>
        </w:rPr>
        <w:t xml:space="preserve"> day. </w:t>
      </w:r>
      <w:r w:rsidRPr="00F6608C">
        <w:rPr>
          <w:rFonts w:ascii="Times New Roman" w:hAnsi="Times New Roman" w:cs="Times New Roman"/>
          <w:sz w:val="24"/>
          <w:szCs w:val="24"/>
        </w:rPr>
        <w:t>70</w:t>
      </w:r>
      <w:r w:rsidR="00E66EB6" w:rsidRPr="00F6608C">
        <w:rPr>
          <w:rFonts w:ascii="Times New Roman" w:hAnsi="Times New Roman" w:cs="Times New Roman"/>
          <w:sz w:val="24"/>
          <w:szCs w:val="24"/>
        </w:rPr>
        <w:t xml:space="preserve">% case recovered </w:t>
      </w:r>
      <w:r w:rsidR="007E4CB8" w:rsidRPr="00F6608C">
        <w:rPr>
          <w:rFonts w:ascii="Times New Roman" w:hAnsi="Times New Roman" w:cs="Times New Roman"/>
          <w:sz w:val="24"/>
          <w:szCs w:val="24"/>
        </w:rPr>
        <w:t>from sore throat up to</w:t>
      </w:r>
      <w:r w:rsidR="00E66EB6" w:rsidRPr="00F6608C">
        <w:rPr>
          <w:rFonts w:ascii="Times New Roman" w:hAnsi="Times New Roman" w:cs="Times New Roman"/>
          <w:sz w:val="24"/>
          <w:szCs w:val="24"/>
        </w:rPr>
        <w:t xml:space="preserve"> </w:t>
      </w:r>
      <w:r w:rsidRPr="00F6608C">
        <w:rPr>
          <w:rFonts w:ascii="Times New Roman" w:hAnsi="Times New Roman" w:cs="Times New Roman"/>
          <w:sz w:val="24"/>
          <w:szCs w:val="24"/>
        </w:rPr>
        <w:t>5</w:t>
      </w:r>
      <w:r w:rsidR="00E66EB6" w:rsidRPr="00F6608C">
        <w:rPr>
          <w:rFonts w:ascii="Times New Roman" w:hAnsi="Times New Roman" w:cs="Times New Roman"/>
          <w:sz w:val="24"/>
          <w:szCs w:val="24"/>
          <w:vertAlign w:val="superscript"/>
        </w:rPr>
        <w:t>th</w:t>
      </w:r>
      <w:r w:rsidR="00E66EB6" w:rsidRPr="00F6608C">
        <w:rPr>
          <w:rFonts w:ascii="Times New Roman" w:hAnsi="Times New Roman" w:cs="Times New Roman"/>
          <w:sz w:val="24"/>
          <w:szCs w:val="24"/>
        </w:rPr>
        <w:t xml:space="preserve"> day. </w:t>
      </w:r>
      <w:r w:rsidR="007E4CB8" w:rsidRPr="00F6608C">
        <w:rPr>
          <w:rFonts w:ascii="Times New Roman" w:hAnsi="Times New Roman" w:cs="Times New Roman"/>
          <w:sz w:val="24"/>
          <w:szCs w:val="24"/>
        </w:rPr>
        <w:t>57</w:t>
      </w:r>
      <w:r w:rsidR="00E66EB6" w:rsidRPr="00F6608C">
        <w:rPr>
          <w:rFonts w:ascii="Times New Roman" w:hAnsi="Times New Roman" w:cs="Times New Roman"/>
          <w:sz w:val="24"/>
          <w:szCs w:val="24"/>
        </w:rPr>
        <w:t xml:space="preserve">% case recovered </w:t>
      </w:r>
      <w:r w:rsidR="007E4CB8" w:rsidRPr="00F6608C">
        <w:rPr>
          <w:rFonts w:ascii="Times New Roman" w:hAnsi="Times New Roman" w:cs="Times New Roman"/>
          <w:sz w:val="24"/>
          <w:szCs w:val="24"/>
        </w:rPr>
        <w:t>from nasal congestion up to</w:t>
      </w:r>
      <w:r w:rsidR="00E66EB6" w:rsidRPr="00F6608C">
        <w:rPr>
          <w:rFonts w:ascii="Times New Roman" w:hAnsi="Times New Roman" w:cs="Times New Roman"/>
          <w:sz w:val="24"/>
          <w:szCs w:val="24"/>
        </w:rPr>
        <w:t xml:space="preserve"> </w:t>
      </w:r>
      <w:r w:rsidR="007E4CB8" w:rsidRPr="00F6608C">
        <w:rPr>
          <w:rFonts w:ascii="Times New Roman" w:hAnsi="Times New Roman" w:cs="Times New Roman"/>
          <w:sz w:val="24"/>
          <w:szCs w:val="24"/>
        </w:rPr>
        <w:t>5</w:t>
      </w:r>
      <w:r w:rsidR="007E4CB8" w:rsidRPr="00F6608C">
        <w:rPr>
          <w:rFonts w:ascii="Times New Roman" w:hAnsi="Times New Roman" w:cs="Times New Roman"/>
          <w:sz w:val="24"/>
          <w:szCs w:val="24"/>
          <w:vertAlign w:val="superscript"/>
        </w:rPr>
        <w:t>th</w:t>
      </w:r>
      <w:r w:rsidR="007E4CB8" w:rsidRPr="00F6608C">
        <w:rPr>
          <w:rFonts w:ascii="Times New Roman" w:hAnsi="Times New Roman" w:cs="Times New Roman"/>
          <w:sz w:val="24"/>
          <w:szCs w:val="24"/>
        </w:rPr>
        <w:t xml:space="preserve"> </w:t>
      </w:r>
      <w:r w:rsidR="00E66EB6" w:rsidRPr="00F6608C">
        <w:rPr>
          <w:rFonts w:ascii="Times New Roman" w:hAnsi="Times New Roman" w:cs="Times New Roman"/>
          <w:sz w:val="24"/>
          <w:szCs w:val="24"/>
        </w:rPr>
        <w:t xml:space="preserve"> day.</w:t>
      </w:r>
      <w:r w:rsidR="001E4EC8" w:rsidRPr="00F6608C">
        <w:rPr>
          <w:rFonts w:ascii="Times New Roman" w:hAnsi="Times New Roman" w:cs="Times New Roman"/>
          <w:sz w:val="24"/>
          <w:szCs w:val="24"/>
        </w:rPr>
        <w:t xml:space="preserve">  </w:t>
      </w:r>
    </w:p>
    <w:p w14:paraId="42585822" w14:textId="77777777" w:rsidR="009B5D30" w:rsidRPr="00F6608C" w:rsidRDefault="009B5D30" w:rsidP="009846EB">
      <w:pPr>
        <w:spacing w:line="276" w:lineRule="auto"/>
        <w:jc w:val="both"/>
        <w:rPr>
          <w:rFonts w:ascii="Times New Roman" w:hAnsi="Times New Roman" w:cs="Times New Roman"/>
          <w:sz w:val="24"/>
          <w:szCs w:val="24"/>
        </w:rPr>
      </w:pPr>
    </w:p>
    <w:p w14:paraId="67B30E87" w14:textId="141E0B9B" w:rsidR="00373AFE" w:rsidRPr="00F6608C" w:rsidRDefault="006E2E61" w:rsidP="009846EB">
      <w:pPr>
        <w:spacing w:line="276" w:lineRule="auto"/>
        <w:jc w:val="both"/>
        <w:rPr>
          <w:rFonts w:ascii="Times New Roman" w:hAnsi="Times New Roman" w:cs="Times New Roman"/>
          <w:sz w:val="24"/>
          <w:szCs w:val="24"/>
        </w:rPr>
      </w:pPr>
      <w:r w:rsidRPr="00F6608C">
        <w:rPr>
          <w:rFonts w:ascii="Times New Roman" w:hAnsi="Times New Roman" w:cs="Times New Roman"/>
          <w:sz w:val="24"/>
          <w:szCs w:val="24"/>
        </w:rPr>
        <w:t>F</w:t>
      </w:r>
      <w:r w:rsidR="001C39E6" w:rsidRPr="00F6608C">
        <w:rPr>
          <w:rFonts w:ascii="Times New Roman" w:hAnsi="Times New Roman" w:cs="Times New Roman"/>
          <w:sz w:val="24"/>
          <w:szCs w:val="24"/>
        </w:rPr>
        <w:t>i</w:t>
      </w:r>
      <w:r w:rsidRPr="00F6608C">
        <w:rPr>
          <w:rFonts w:ascii="Times New Roman" w:hAnsi="Times New Roman" w:cs="Times New Roman"/>
          <w:sz w:val="24"/>
          <w:szCs w:val="24"/>
        </w:rPr>
        <w:t>g.</w:t>
      </w:r>
      <w:r w:rsidR="001C39E6" w:rsidRPr="00F6608C">
        <w:rPr>
          <w:rFonts w:ascii="Times New Roman" w:hAnsi="Times New Roman" w:cs="Times New Roman"/>
          <w:sz w:val="24"/>
          <w:szCs w:val="24"/>
        </w:rPr>
        <w:t xml:space="preserve">4 </w:t>
      </w:r>
      <w:r w:rsidRPr="00F6608C">
        <w:rPr>
          <w:rFonts w:ascii="Times New Roman" w:hAnsi="Times New Roman" w:cs="Times New Roman"/>
          <w:sz w:val="24"/>
          <w:szCs w:val="24"/>
        </w:rPr>
        <w:t xml:space="preserve"> Effect of </w:t>
      </w:r>
      <w:r w:rsidRPr="00F6608C">
        <w:rPr>
          <w:rFonts w:ascii="Times New Roman" w:hAnsi="Times New Roman" w:cs="Times New Roman"/>
          <w:i/>
          <w:iCs/>
          <w:sz w:val="24"/>
          <w:szCs w:val="24"/>
        </w:rPr>
        <w:t>Rasayan</w:t>
      </w:r>
      <w:r w:rsidR="00004DB0" w:rsidRPr="00F6608C">
        <w:rPr>
          <w:rFonts w:ascii="Times New Roman" w:hAnsi="Times New Roman" w:cs="Times New Roman"/>
          <w:i/>
          <w:iCs/>
          <w:sz w:val="24"/>
          <w:szCs w:val="24"/>
        </w:rPr>
        <w:t>a</w:t>
      </w:r>
      <w:r w:rsidR="00004DB0" w:rsidRPr="00F6608C">
        <w:rPr>
          <w:rFonts w:ascii="Times New Roman" w:hAnsi="Times New Roman" w:cs="Times New Roman"/>
          <w:sz w:val="24"/>
          <w:szCs w:val="24"/>
        </w:rPr>
        <w:t xml:space="preserve"> </w:t>
      </w:r>
      <w:r w:rsidRPr="00F6608C">
        <w:rPr>
          <w:rFonts w:ascii="Times New Roman" w:hAnsi="Times New Roman" w:cs="Times New Roman"/>
          <w:sz w:val="24"/>
          <w:szCs w:val="24"/>
        </w:rPr>
        <w:t>on the recovery of COVID-19 patients</w:t>
      </w:r>
      <w:r w:rsidR="00852F45" w:rsidRPr="00F6608C">
        <w:rPr>
          <w:rFonts w:ascii="Times New Roman" w:hAnsi="Times New Roman" w:cs="Times New Roman"/>
          <w:sz w:val="24"/>
          <w:szCs w:val="24"/>
        </w:rPr>
        <w:t xml:space="preserve"> regarding time.</w:t>
      </w:r>
    </w:p>
    <w:p w14:paraId="1F3D13E5" w14:textId="0F7557A7" w:rsidR="00B4081B" w:rsidRPr="00F6608C" w:rsidRDefault="00D6471D" w:rsidP="009846EB">
      <w:pPr>
        <w:spacing w:line="276" w:lineRule="auto"/>
        <w:jc w:val="both"/>
        <w:rPr>
          <w:rFonts w:ascii="Times New Roman" w:hAnsi="Times New Roman" w:cs="Times New Roman"/>
          <w:sz w:val="24"/>
          <w:szCs w:val="24"/>
        </w:rPr>
      </w:pPr>
      <w:r w:rsidRPr="00F6608C">
        <w:rPr>
          <w:rFonts w:ascii="Times New Roman" w:hAnsi="Times New Roman" w:cs="Times New Roman"/>
          <w:noProof/>
          <w:sz w:val="24"/>
          <w:szCs w:val="24"/>
        </w:rPr>
        <w:drawing>
          <wp:inline distT="0" distB="0" distL="0" distR="0" wp14:anchorId="3A1A5DB3" wp14:editId="0A9A774B">
            <wp:extent cx="3966845" cy="2485103"/>
            <wp:effectExtent l="0" t="0" r="8255" b="1714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D2150BD" w14:textId="260B5BDE" w:rsidR="004E005D" w:rsidRPr="00F6608C" w:rsidRDefault="00294FD8" w:rsidP="009846EB">
      <w:pPr>
        <w:spacing w:line="276" w:lineRule="auto"/>
        <w:jc w:val="both"/>
        <w:rPr>
          <w:rFonts w:ascii="Times New Roman" w:hAnsi="Times New Roman" w:cs="Times New Roman"/>
          <w:sz w:val="24"/>
          <w:szCs w:val="24"/>
        </w:rPr>
      </w:pPr>
      <w:r w:rsidRPr="00F6608C">
        <w:rPr>
          <w:rFonts w:ascii="Times New Roman" w:hAnsi="Times New Roman" w:cs="Times New Roman"/>
          <w:sz w:val="24"/>
          <w:szCs w:val="24"/>
        </w:rPr>
        <w:t>7 out of 10 patients in this study were relieved from COVID-19 symptoms within first 15 days of treatment exhibiting 70% recovery. 3 out of 10 patients in this study were relieved from COVID-19 symptoms after 15 days of treatment exhibiting 30% recovery.</w:t>
      </w:r>
    </w:p>
    <w:p w14:paraId="71D7D60E" w14:textId="3A072DA6" w:rsidR="000536CA" w:rsidRPr="00F6608C" w:rsidRDefault="000536CA" w:rsidP="009846EB">
      <w:pPr>
        <w:spacing w:line="276" w:lineRule="auto"/>
        <w:jc w:val="both"/>
        <w:rPr>
          <w:rFonts w:ascii="Times New Roman" w:hAnsi="Times New Roman" w:cs="Times New Roman"/>
          <w:b/>
          <w:bCs/>
          <w:sz w:val="24"/>
          <w:szCs w:val="24"/>
        </w:rPr>
      </w:pPr>
      <w:r w:rsidRPr="00F6608C">
        <w:rPr>
          <w:rFonts w:ascii="Times New Roman" w:hAnsi="Times New Roman" w:cs="Times New Roman"/>
          <w:b/>
          <w:bCs/>
          <w:sz w:val="24"/>
          <w:szCs w:val="24"/>
        </w:rPr>
        <w:t>Result</w:t>
      </w:r>
    </w:p>
    <w:p w14:paraId="62C55295" w14:textId="0837FDC0" w:rsidR="000536CA" w:rsidRPr="00F6608C" w:rsidRDefault="000536CA" w:rsidP="009846EB">
      <w:pPr>
        <w:spacing w:line="276" w:lineRule="auto"/>
        <w:jc w:val="both"/>
        <w:rPr>
          <w:rFonts w:ascii="Times New Roman" w:hAnsi="Times New Roman" w:cs="Times New Roman"/>
          <w:sz w:val="24"/>
          <w:szCs w:val="24"/>
        </w:rPr>
      </w:pPr>
      <w:r w:rsidRPr="00F6608C">
        <w:rPr>
          <w:rFonts w:ascii="Times New Roman" w:hAnsi="Times New Roman" w:cs="Times New Roman"/>
          <w:sz w:val="24"/>
          <w:szCs w:val="24"/>
        </w:rPr>
        <w:t>Primary outcome of this study was the</w:t>
      </w:r>
      <w:r w:rsidR="006B4183" w:rsidRPr="00F6608C">
        <w:rPr>
          <w:rFonts w:ascii="Times New Roman" w:hAnsi="Times New Roman" w:cs="Times New Roman"/>
          <w:sz w:val="24"/>
          <w:szCs w:val="24"/>
        </w:rPr>
        <w:t xml:space="preserve"> </w:t>
      </w:r>
      <w:r w:rsidRPr="00F6608C">
        <w:rPr>
          <w:rFonts w:ascii="Times New Roman" w:hAnsi="Times New Roman" w:cs="Times New Roman"/>
          <w:sz w:val="24"/>
          <w:szCs w:val="24"/>
        </w:rPr>
        <w:t xml:space="preserve">Symptomatic </w:t>
      </w:r>
      <w:r w:rsidR="006B4183" w:rsidRPr="00F6608C">
        <w:rPr>
          <w:rFonts w:ascii="Times New Roman" w:hAnsi="Times New Roman" w:cs="Times New Roman"/>
          <w:sz w:val="24"/>
          <w:szCs w:val="24"/>
        </w:rPr>
        <w:t>relief</w:t>
      </w:r>
      <w:r w:rsidRPr="00F6608C">
        <w:rPr>
          <w:rFonts w:ascii="Times New Roman" w:hAnsi="Times New Roman" w:cs="Times New Roman"/>
          <w:sz w:val="24"/>
          <w:szCs w:val="24"/>
        </w:rPr>
        <w:t xml:space="preserve"> from </w:t>
      </w:r>
      <w:r w:rsidR="006B4183" w:rsidRPr="00F6608C">
        <w:rPr>
          <w:rFonts w:ascii="Times New Roman" w:hAnsi="Times New Roman" w:cs="Times New Roman"/>
          <w:sz w:val="24"/>
          <w:szCs w:val="24"/>
        </w:rPr>
        <w:t>COVID</w:t>
      </w:r>
      <w:r w:rsidRPr="00F6608C">
        <w:rPr>
          <w:rFonts w:ascii="Times New Roman" w:hAnsi="Times New Roman" w:cs="Times New Roman"/>
          <w:sz w:val="24"/>
          <w:szCs w:val="24"/>
        </w:rPr>
        <w:t>-19</w:t>
      </w:r>
      <w:r w:rsidR="003041B8" w:rsidRPr="00F6608C">
        <w:rPr>
          <w:rFonts w:ascii="Times New Roman" w:hAnsi="Times New Roman" w:cs="Times New Roman"/>
          <w:sz w:val="24"/>
          <w:szCs w:val="24"/>
        </w:rPr>
        <w:t xml:space="preserve">. </w:t>
      </w:r>
      <w:r w:rsidRPr="00F6608C">
        <w:rPr>
          <w:rFonts w:ascii="Times New Roman" w:hAnsi="Times New Roman" w:cs="Times New Roman"/>
          <w:sz w:val="24"/>
          <w:szCs w:val="24"/>
        </w:rPr>
        <w:t>Data</w:t>
      </w:r>
      <w:r w:rsidR="006B4183" w:rsidRPr="00F6608C">
        <w:rPr>
          <w:rFonts w:ascii="Times New Roman" w:hAnsi="Times New Roman" w:cs="Times New Roman"/>
          <w:sz w:val="24"/>
          <w:szCs w:val="24"/>
        </w:rPr>
        <w:t xml:space="preserve"> </w:t>
      </w:r>
      <w:r w:rsidRPr="00F6608C">
        <w:rPr>
          <w:rFonts w:ascii="Times New Roman" w:hAnsi="Times New Roman" w:cs="Times New Roman"/>
          <w:sz w:val="24"/>
          <w:szCs w:val="24"/>
        </w:rPr>
        <w:t>Collected</w:t>
      </w:r>
      <w:r w:rsidR="006B4183" w:rsidRPr="00F6608C">
        <w:rPr>
          <w:rFonts w:ascii="Times New Roman" w:hAnsi="Times New Roman" w:cs="Times New Roman"/>
          <w:sz w:val="24"/>
          <w:szCs w:val="24"/>
        </w:rPr>
        <w:t xml:space="preserve"> </w:t>
      </w:r>
      <w:r w:rsidRPr="00F6608C">
        <w:rPr>
          <w:rFonts w:ascii="Times New Roman" w:hAnsi="Times New Roman" w:cs="Times New Roman"/>
          <w:sz w:val="24"/>
          <w:szCs w:val="24"/>
        </w:rPr>
        <w:t xml:space="preserve">Over </w:t>
      </w:r>
      <w:r w:rsidR="00852F45" w:rsidRPr="00F6608C">
        <w:rPr>
          <w:rFonts w:ascii="Times New Roman" w:hAnsi="Times New Roman" w:cs="Times New Roman"/>
          <w:sz w:val="24"/>
          <w:szCs w:val="24"/>
        </w:rPr>
        <w:t xml:space="preserve">the </w:t>
      </w:r>
      <w:r w:rsidRPr="00F6608C">
        <w:rPr>
          <w:rFonts w:ascii="Times New Roman" w:hAnsi="Times New Roman" w:cs="Times New Roman"/>
          <w:sz w:val="24"/>
          <w:szCs w:val="24"/>
        </w:rPr>
        <w:t>Period</w:t>
      </w:r>
      <w:r w:rsidR="006B4183" w:rsidRPr="00F6608C">
        <w:rPr>
          <w:rFonts w:ascii="Times New Roman" w:hAnsi="Times New Roman" w:cs="Times New Roman"/>
          <w:sz w:val="24"/>
          <w:szCs w:val="24"/>
        </w:rPr>
        <w:t xml:space="preserve"> </w:t>
      </w:r>
      <w:r w:rsidR="003041B8" w:rsidRPr="00F6608C">
        <w:rPr>
          <w:rFonts w:ascii="Times New Roman" w:hAnsi="Times New Roman" w:cs="Times New Roman"/>
          <w:sz w:val="24"/>
          <w:szCs w:val="24"/>
        </w:rPr>
        <w:t>of</w:t>
      </w:r>
      <w:r w:rsidRPr="00F6608C">
        <w:rPr>
          <w:rFonts w:ascii="Times New Roman" w:hAnsi="Times New Roman" w:cs="Times New Roman"/>
          <w:sz w:val="24"/>
          <w:szCs w:val="24"/>
        </w:rPr>
        <w:t xml:space="preserve"> </w:t>
      </w:r>
      <w:r w:rsidR="008B4566" w:rsidRPr="00F6608C">
        <w:rPr>
          <w:rFonts w:ascii="Times New Roman" w:hAnsi="Times New Roman" w:cs="Times New Roman"/>
          <w:sz w:val="24"/>
          <w:szCs w:val="24"/>
        </w:rPr>
        <w:t>3</w:t>
      </w:r>
      <w:r w:rsidRPr="00F6608C">
        <w:rPr>
          <w:rFonts w:ascii="Times New Roman" w:hAnsi="Times New Roman" w:cs="Times New Roman"/>
          <w:sz w:val="24"/>
          <w:szCs w:val="24"/>
        </w:rPr>
        <w:t xml:space="preserve"> Months</w:t>
      </w:r>
      <w:r w:rsidR="003041B8" w:rsidRPr="00F6608C">
        <w:rPr>
          <w:rFonts w:ascii="Times New Roman" w:hAnsi="Times New Roman" w:cs="Times New Roman"/>
          <w:sz w:val="24"/>
          <w:szCs w:val="24"/>
        </w:rPr>
        <w:t xml:space="preserve">, </w:t>
      </w:r>
      <w:r w:rsidRPr="00F6608C">
        <w:rPr>
          <w:rFonts w:ascii="Times New Roman" w:hAnsi="Times New Roman" w:cs="Times New Roman"/>
          <w:sz w:val="24"/>
          <w:szCs w:val="24"/>
        </w:rPr>
        <w:t>show</w:t>
      </w:r>
      <w:r w:rsidR="003041B8" w:rsidRPr="00F6608C">
        <w:rPr>
          <w:rFonts w:ascii="Times New Roman" w:hAnsi="Times New Roman" w:cs="Times New Roman"/>
          <w:sz w:val="24"/>
          <w:szCs w:val="24"/>
        </w:rPr>
        <w:t>s that p</w:t>
      </w:r>
      <w:r w:rsidRPr="00F6608C">
        <w:rPr>
          <w:rFonts w:ascii="Times New Roman" w:hAnsi="Times New Roman" w:cs="Times New Roman"/>
          <w:sz w:val="24"/>
          <w:szCs w:val="24"/>
        </w:rPr>
        <w:t xml:space="preserve">atients </w:t>
      </w:r>
      <w:r w:rsidR="003041B8" w:rsidRPr="00F6608C">
        <w:rPr>
          <w:rFonts w:ascii="Times New Roman" w:hAnsi="Times New Roman" w:cs="Times New Roman"/>
          <w:sz w:val="24"/>
          <w:szCs w:val="24"/>
        </w:rPr>
        <w:t>exhibited</w:t>
      </w:r>
      <w:r w:rsidRPr="00F6608C">
        <w:rPr>
          <w:rFonts w:ascii="Times New Roman" w:hAnsi="Times New Roman" w:cs="Times New Roman"/>
          <w:sz w:val="24"/>
          <w:szCs w:val="24"/>
        </w:rPr>
        <w:t xml:space="preserve"> symptomatic relief</w:t>
      </w:r>
      <w:r w:rsidR="006B4183" w:rsidRPr="00F6608C">
        <w:rPr>
          <w:rFonts w:ascii="Times New Roman" w:hAnsi="Times New Roman" w:cs="Times New Roman"/>
          <w:sz w:val="24"/>
          <w:szCs w:val="24"/>
        </w:rPr>
        <w:t xml:space="preserve"> </w:t>
      </w:r>
      <w:r w:rsidR="003041B8" w:rsidRPr="00F6608C">
        <w:rPr>
          <w:rFonts w:ascii="Times New Roman" w:hAnsi="Times New Roman" w:cs="Times New Roman"/>
          <w:sz w:val="24"/>
          <w:szCs w:val="24"/>
        </w:rPr>
        <w:t>w</w:t>
      </w:r>
      <w:r w:rsidRPr="00F6608C">
        <w:rPr>
          <w:rFonts w:ascii="Times New Roman" w:hAnsi="Times New Roman" w:cs="Times New Roman"/>
          <w:sz w:val="24"/>
          <w:szCs w:val="24"/>
        </w:rPr>
        <w:t xml:space="preserve">ithin first </w:t>
      </w:r>
      <w:r w:rsidR="003041B8" w:rsidRPr="00F6608C">
        <w:rPr>
          <w:rFonts w:ascii="Times New Roman" w:hAnsi="Times New Roman" w:cs="Times New Roman"/>
          <w:sz w:val="24"/>
          <w:szCs w:val="24"/>
        </w:rPr>
        <w:t>30</w:t>
      </w:r>
      <w:r w:rsidRPr="00F6608C">
        <w:rPr>
          <w:rFonts w:ascii="Times New Roman" w:hAnsi="Times New Roman" w:cs="Times New Roman"/>
          <w:sz w:val="24"/>
          <w:szCs w:val="24"/>
        </w:rPr>
        <w:t xml:space="preserve"> days of</w:t>
      </w:r>
      <w:r w:rsidR="006B4183" w:rsidRPr="00F6608C">
        <w:rPr>
          <w:rFonts w:ascii="Times New Roman" w:hAnsi="Times New Roman" w:cs="Times New Roman"/>
          <w:sz w:val="24"/>
          <w:szCs w:val="24"/>
        </w:rPr>
        <w:t xml:space="preserve"> </w:t>
      </w:r>
      <w:r w:rsidRPr="00F6608C">
        <w:rPr>
          <w:rFonts w:ascii="Times New Roman" w:hAnsi="Times New Roman" w:cs="Times New Roman"/>
          <w:sz w:val="24"/>
          <w:szCs w:val="24"/>
        </w:rPr>
        <w:t>Treatment</w:t>
      </w:r>
      <w:r w:rsidR="003041B8" w:rsidRPr="00F6608C">
        <w:rPr>
          <w:rFonts w:ascii="Times New Roman" w:hAnsi="Times New Roman" w:cs="Times New Roman"/>
          <w:sz w:val="24"/>
          <w:szCs w:val="24"/>
        </w:rPr>
        <w:t xml:space="preserve">. </w:t>
      </w:r>
      <w:r w:rsidRPr="00F6608C">
        <w:rPr>
          <w:rFonts w:ascii="Times New Roman" w:hAnsi="Times New Roman" w:cs="Times New Roman"/>
          <w:sz w:val="24"/>
          <w:szCs w:val="24"/>
        </w:rPr>
        <w:t>No visible adverse effects were observed.</w:t>
      </w:r>
      <w:r w:rsidR="006B4183" w:rsidRPr="00F6608C">
        <w:rPr>
          <w:rFonts w:ascii="Times New Roman" w:hAnsi="Times New Roman" w:cs="Times New Roman"/>
          <w:sz w:val="24"/>
          <w:szCs w:val="24"/>
        </w:rPr>
        <w:t xml:space="preserve"> </w:t>
      </w:r>
      <w:r w:rsidRPr="00F6608C">
        <w:rPr>
          <w:rFonts w:ascii="Times New Roman" w:hAnsi="Times New Roman" w:cs="Times New Roman"/>
          <w:sz w:val="24"/>
          <w:szCs w:val="24"/>
        </w:rPr>
        <w:t>This indicate</w:t>
      </w:r>
      <w:r w:rsidR="00852F45" w:rsidRPr="00F6608C">
        <w:rPr>
          <w:rFonts w:ascii="Times New Roman" w:hAnsi="Times New Roman" w:cs="Times New Roman"/>
          <w:sz w:val="24"/>
          <w:szCs w:val="24"/>
        </w:rPr>
        <w:t xml:space="preserve">s </w:t>
      </w:r>
      <w:r w:rsidR="003041B8" w:rsidRPr="00F6608C">
        <w:rPr>
          <w:rFonts w:ascii="Times New Roman" w:hAnsi="Times New Roman" w:cs="Times New Roman"/>
          <w:sz w:val="24"/>
          <w:szCs w:val="24"/>
        </w:rPr>
        <w:t>safe symptomatic r</w:t>
      </w:r>
      <w:r w:rsidRPr="00F6608C">
        <w:rPr>
          <w:rFonts w:ascii="Times New Roman" w:hAnsi="Times New Roman" w:cs="Times New Roman"/>
          <w:sz w:val="24"/>
          <w:szCs w:val="24"/>
        </w:rPr>
        <w:t>esolution among those</w:t>
      </w:r>
      <w:r w:rsidR="006B4183" w:rsidRPr="00F6608C">
        <w:rPr>
          <w:rFonts w:ascii="Times New Roman" w:hAnsi="Times New Roman" w:cs="Times New Roman"/>
          <w:sz w:val="24"/>
          <w:szCs w:val="24"/>
        </w:rPr>
        <w:t xml:space="preserve"> </w:t>
      </w:r>
      <w:r w:rsidR="003041B8" w:rsidRPr="00F6608C">
        <w:rPr>
          <w:rFonts w:ascii="Times New Roman" w:hAnsi="Times New Roman" w:cs="Times New Roman"/>
          <w:sz w:val="24"/>
          <w:szCs w:val="24"/>
        </w:rPr>
        <w:t>treated with</w:t>
      </w:r>
      <w:r w:rsidR="003041B8" w:rsidRPr="00F6608C">
        <w:rPr>
          <w:rFonts w:ascii="Times New Roman" w:hAnsi="Times New Roman" w:cs="Times New Roman"/>
          <w:i/>
          <w:iCs/>
          <w:sz w:val="24"/>
          <w:szCs w:val="24"/>
        </w:rPr>
        <w:t xml:space="preserve"> Rasayana </w:t>
      </w:r>
      <w:r w:rsidR="003041B8" w:rsidRPr="00F6608C">
        <w:rPr>
          <w:rFonts w:ascii="Times New Roman" w:hAnsi="Times New Roman" w:cs="Times New Roman"/>
          <w:sz w:val="24"/>
          <w:szCs w:val="24"/>
        </w:rPr>
        <w:t>alone.</w:t>
      </w:r>
    </w:p>
    <w:p w14:paraId="7E7DD849" w14:textId="03148240" w:rsidR="003041B8" w:rsidRPr="00F6608C" w:rsidRDefault="00626508" w:rsidP="009846EB">
      <w:pPr>
        <w:spacing w:line="276" w:lineRule="auto"/>
        <w:jc w:val="both"/>
        <w:rPr>
          <w:rFonts w:ascii="Times New Roman" w:hAnsi="Times New Roman" w:cs="Times New Roman"/>
          <w:b/>
          <w:bCs/>
          <w:sz w:val="28"/>
          <w:szCs w:val="28"/>
        </w:rPr>
      </w:pPr>
      <w:r w:rsidRPr="00F6608C">
        <w:rPr>
          <w:rFonts w:ascii="Times New Roman" w:hAnsi="Times New Roman" w:cs="Times New Roman"/>
          <w:b/>
          <w:bCs/>
          <w:sz w:val="28"/>
          <w:szCs w:val="28"/>
        </w:rPr>
        <w:t>Discussion</w:t>
      </w:r>
    </w:p>
    <w:p w14:paraId="609FE5C6" w14:textId="7B54FDFA" w:rsidR="000536CA" w:rsidRPr="00F6608C" w:rsidRDefault="008B3216" w:rsidP="009846EB">
      <w:pPr>
        <w:spacing w:line="276" w:lineRule="auto"/>
        <w:jc w:val="both"/>
        <w:rPr>
          <w:rFonts w:ascii="Times New Roman" w:hAnsi="Times New Roman" w:cs="Times New Roman"/>
          <w:sz w:val="24"/>
          <w:szCs w:val="24"/>
        </w:rPr>
      </w:pPr>
      <w:r w:rsidRPr="00F6608C">
        <w:rPr>
          <w:rFonts w:ascii="Times New Roman" w:hAnsi="Times New Roman" w:cs="Times New Roman"/>
          <w:sz w:val="24"/>
          <w:szCs w:val="24"/>
        </w:rPr>
        <w:t xml:space="preserve">The main aim of the study was to evaluate the potential of </w:t>
      </w:r>
      <w:r w:rsidR="00852F45" w:rsidRPr="00F6608C">
        <w:rPr>
          <w:rFonts w:ascii="Times New Roman" w:hAnsi="Times New Roman" w:cs="Times New Roman"/>
          <w:sz w:val="24"/>
          <w:szCs w:val="24"/>
        </w:rPr>
        <w:t>A</w:t>
      </w:r>
      <w:r w:rsidRPr="00F6608C">
        <w:rPr>
          <w:rFonts w:ascii="Times New Roman" w:hAnsi="Times New Roman" w:cs="Times New Roman"/>
          <w:sz w:val="24"/>
          <w:szCs w:val="24"/>
        </w:rPr>
        <w:t>yurvedic medicine against COVID-19 infection. Ayurveda has traditional roots and it is well documented. The medicine</w:t>
      </w:r>
      <w:r w:rsidR="00852F45" w:rsidRPr="00F6608C">
        <w:rPr>
          <w:rFonts w:ascii="Times New Roman" w:hAnsi="Times New Roman" w:cs="Times New Roman"/>
          <w:sz w:val="24"/>
          <w:szCs w:val="24"/>
        </w:rPr>
        <w:t xml:space="preserve">s </w:t>
      </w:r>
      <w:r w:rsidRPr="00F6608C">
        <w:rPr>
          <w:rFonts w:ascii="Times New Roman" w:hAnsi="Times New Roman" w:cs="Times New Roman"/>
          <w:sz w:val="24"/>
          <w:szCs w:val="24"/>
        </w:rPr>
        <w:t xml:space="preserve">taken by the patients in this study were based on the information from </w:t>
      </w:r>
      <w:r w:rsidR="00852F45" w:rsidRPr="00F6608C">
        <w:rPr>
          <w:rFonts w:ascii="Times New Roman" w:hAnsi="Times New Roman" w:cs="Times New Roman"/>
          <w:sz w:val="24"/>
          <w:szCs w:val="24"/>
        </w:rPr>
        <w:t>A</w:t>
      </w:r>
      <w:r w:rsidRPr="00F6608C">
        <w:rPr>
          <w:rFonts w:ascii="Times New Roman" w:hAnsi="Times New Roman" w:cs="Times New Roman"/>
          <w:sz w:val="24"/>
          <w:szCs w:val="24"/>
        </w:rPr>
        <w:t>yurvedic texts and WHO recommendation. This was an observational study to check the hypothesis that the medicine used in Ayurvedic treatment can improve asymptomatic to mild symptomatic cases of covid-19.. No critical and co-morbid case w</w:t>
      </w:r>
      <w:r w:rsidR="00852F45" w:rsidRPr="00F6608C">
        <w:rPr>
          <w:rFonts w:ascii="Times New Roman" w:hAnsi="Times New Roman" w:cs="Times New Roman"/>
          <w:sz w:val="24"/>
          <w:szCs w:val="24"/>
        </w:rPr>
        <w:t>as</w:t>
      </w:r>
      <w:r w:rsidRPr="00F6608C">
        <w:rPr>
          <w:rFonts w:ascii="Times New Roman" w:hAnsi="Times New Roman" w:cs="Times New Roman"/>
          <w:sz w:val="24"/>
          <w:szCs w:val="24"/>
        </w:rPr>
        <w:t xml:space="preserve"> included. All the patients of </w:t>
      </w:r>
      <w:r w:rsidR="00852F45" w:rsidRPr="00F6608C">
        <w:rPr>
          <w:rFonts w:ascii="Times New Roman" w:hAnsi="Times New Roman" w:cs="Times New Roman"/>
          <w:sz w:val="24"/>
          <w:szCs w:val="24"/>
        </w:rPr>
        <w:t xml:space="preserve">COVID-19 receiving only </w:t>
      </w:r>
      <w:r w:rsidR="00050BA4" w:rsidRPr="00F6608C">
        <w:rPr>
          <w:rFonts w:ascii="Times New Roman" w:hAnsi="Times New Roman" w:cs="Times New Roman"/>
          <w:sz w:val="24"/>
          <w:szCs w:val="24"/>
        </w:rPr>
        <w:t>A</w:t>
      </w:r>
      <w:r w:rsidRPr="00F6608C">
        <w:rPr>
          <w:rFonts w:ascii="Times New Roman" w:hAnsi="Times New Roman" w:cs="Times New Roman"/>
          <w:sz w:val="24"/>
          <w:szCs w:val="24"/>
        </w:rPr>
        <w:t xml:space="preserve">yurvedic medicine were completely </w:t>
      </w:r>
      <w:r w:rsidR="00454CF9" w:rsidRPr="00F6608C">
        <w:rPr>
          <w:rFonts w:ascii="Times New Roman" w:hAnsi="Times New Roman" w:cs="Times New Roman"/>
          <w:sz w:val="24"/>
          <w:szCs w:val="24"/>
        </w:rPr>
        <w:t xml:space="preserve">recovered </w:t>
      </w:r>
      <w:r w:rsidRPr="00F6608C">
        <w:rPr>
          <w:rFonts w:ascii="Times New Roman" w:hAnsi="Times New Roman" w:cs="Times New Roman"/>
          <w:sz w:val="24"/>
          <w:szCs w:val="24"/>
        </w:rPr>
        <w:t xml:space="preserve">within 30 days of treatment. </w:t>
      </w:r>
      <w:r w:rsidR="00935E07" w:rsidRPr="00F6608C">
        <w:rPr>
          <w:rFonts w:ascii="Times New Roman" w:hAnsi="Times New Roman" w:cs="Times New Roman"/>
          <w:sz w:val="24"/>
          <w:szCs w:val="24"/>
        </w:rPr>
        <w:t xml:space="preserve">A regular intake of </w:t>
      </w:r>
      <w:r w:rsidR="00935E07" w:rsidRPr="00F6608C">
        <w:rPr>
          <w:rFonts w:ascii="Times New Roman" w:hAnsi="Times New Roman" w:cs="Times New Roman"/>
          <w:i/>
          <w:iCs/>
          <w:sz w:val="24"/>
          <w:szCs w:val="24"/>
        </w:rPr>
        <w:t>C</w:t>
      </w:r>
      <w:r w:rsidR="00852F45" w:rsidRPr="00F6608C">
        <w:rPr>
          <w:rFonts w:ascii="Times New Roman" w:hAnsi="Times New Roman" w:cs="Times New Roman"/>
          <w:i/>
          <w:iCs/>
          <w:sz w:val="24"/>
          <w:szCs w:val="24"/>
        </w:rPr>
        <w:t>hyavanprash</w:t>
      </w:r>
      <w:r w:rsidR="00935E07" w:rsidRPr="00F6608C">
        <w:rPr>
          <w:rFonts w:ascii="Times New Roman" w:hAnsi="Times New Roman" w:cs="Times New Roman"/>
          <w:sz w:val="24"/>
          <w:szCs w:val="24"/>
        </w:rPr>
        <w:t xml:space="preserve"> strengthens the trachea-bronchial tree and hence improves the immunity and functioning of the respiratory system. It helps to treat respiratory infections, allergic cough, asthma, bronchospasm, rhinitis, seasonal or nonseason respiratory disorders, common cold, and tuberculosis, and thus strengthens the respiratory system. It is also used as antitubercular drugs to augment their bioactivity and prevent their side effects.</w:t>
      </w:r>
      <w:r w:rsidR="00C32D04" w:rsidRPr="00F6608C">
        <w:rPr>
          <w:rFonts w:ascii="Times New Roman" w:hAnsi="Times New Roman" w:cs="Times New Roman"/>
          <w:sz w:val="24"/>
          <w:szCs w:val="24"/>
          <w:vertAlign w:val="superscript"/>
        </w:rPr>
        <w:t xml:space="preserve"> </w:t>
      </w:r>
      <w:r w:rsidR="00935E07" w:rsidRPr="00F6608C">
        <w:rPr>
          <w:rFonts w:ascii="Times New Roman" w:hAnsi="Times New Roman" w:cs="Times New Roman"/>
          <w:sz w:val="24"/>
          <w:szCs w:val="24"/>
          <w:vertAlign w:val="superscript"/>
        </w:rPr>
        <w:t xml:space="preserve"> </w:t>
      </w:r>
      <w:r w:rsidR="00E30671" w:rsidRPr="00F6608C">
        <w:rPr>
          <w:rFonts w:ascii="Times New Roman" w:hAnsi="Times New Roman" w:cs="Times New Roman"/>
          <w:i/>
          <w:iCs/>
          <w:sz w:val="24"/>
          <w:szCs w:val="24"/>
        </w:rPr>
        <w:t>Guduchi Ghan</w:t>
      </w:r>
      <w:r w:rsidR="00935E07" w:rsidRPr="00F6608C">
        <w:rPr>
          <w:rFonts w:ascii="Times New Roman" w:hAnsi="Times New Roman" w:cs="Times New Roman"/>
          <w:i/>
          <w:iCs/>
          <w:sz w:val="24"/>
          <w:szCs w:val="24"/>
        </w:rPr>
        <w:t>v</w:t>
      </w:r>
      <w:r w:rsidR="00E30671" w:rsidRPr="00F6608C">
        <w:rPr>
          <w:rFonts w:ascii="Times New Roman" w:hAnsi="Times New Roman" w:cs="Times New Roman"/>
          <w:i/>
          <w:iCs/>
          <w:sz w:val="24"/>
          <w:szCs w:val="24"/>
        </w:rPr>
        <w:t>ati</w:t>
      </w:r>
      <w:r w:rsidR="00E30671" w:rsidRPr="00F6608C">
        <w:rPr>
          <w:rFonts w:ascii="Times New Roman" w:hAnsi="Times New Roman" w:cs="Times New Roman"/>
          <w:sz w:val="24"/>
          <w:szCs w:val="24"/>
        </w:rPr>
        <w:t xml:space="preserve"> was effective in viral clearance and reducing hospital stay compared to standard care. It usage as an immunomodulator, antioxidant, anti-microbial and anti-cancer properties made it an interesting focus for Covid-19 management. It has feasible efficacy of </w:t>
      </w:r>
      <w:r w:rsidR="00E30671" w:rsidRPr="00F6608C">
        <w:rPr>
          <w:rFonts w:ascii="Times New Roman" w:hAnsi="Times New Roman" w:cs="Times New Roman"/>
          <w:i/>
          <w:iCs/>
          <w:sz w:val="24"/>
          <w:szCs w:val="24"/>
        </w:rPr>
        <w:t>Guduchi Ghanvati</w:t>
      </w:r>
      <w:r w:rsidR="00E30671" w:rsidRPr="00F6608C">
        <w:rPr>
          <w:rFonts w:ascii="Times New Roman" w:hAnsi="Times New Roman" w:cs="Times New Roman"/>
          <w:sz w:val="24"/>
          <w:szCs w:val="24"/>
        </w:rPr>
        <w:t xml:space="preserve"> against coronavirus in general and SARS-CoV-2 specifically.</w:t>
      </w:r>
      <w:r w:rsidR="00E30671" w:rsidRPr="00F6608C">
        <w:rPr>
          <w:rFonts w:ascii="Times New Roman" w:hAnsi="Times New Roman" w:cs="Times New Roman"/>
          <w:sz w:val="24"/>
          <w:szCs w:val="24"/>
          <w:vertAlign w:val="superscript"/>
        </w:rPr>
        <w:t xml:space="preserve"> </w:t>
      </w:r>
      <w:r w:rsidR="00E30671" w:rsidRPr="00F6608C">
        <w:rPr>
          <w:rFonts w:ascii="Times New Roman" w:hAnsi="Times New Roman" w:cs="Times New Roman"/>
          <w:sz w:val="24"/>
          <w:szCs w:val="24"/>
        </w:rPr>
        <w:t xml:space="preserve">The effect of </w:t>
      </w:r>
      <w:r w:rsidR="00E30671" w:rsidRPr="00F6608C">
        <w:rPr>
          <w:rFonts w:ascii="Times New Roman" w:hAnsi="Times New Roman" w:cs="Times New Roman"/>
          <w:i/>
          <w:iCs/>
          <w:sz w:val="24"/>
          <w:szCs w:val="24"/>
        </w:rPr>
        <w:t>Rasayan churna</w:t>
      </w:r>
      <w:r w:rsidR="00E30671" w:rsidRPr="00F6608C">
        <w:rPr>
          <w:rFonts w:ascii="Times New Roman" w:hAnsi="Times New Roman" w:cs="Times New Roman"/>
          <w:sz w:val="24"/>
          <w:szCs w:val="24"/>
        </w:rPr>
        <w:t xml:space="preserve"> mentioned in </w:t>
      </w:r>
      <w:r w:rsidR="00E30671" w:rsidRPr="00F6608C">
        <w:rPr>
          <w:rFonts w:ascii="Times New Roman" w:hAnsi="Times New Roman" w:cs="Times New Roman"/>
          <w:i/>
          <w:iCs/>
          <w:sz w:val="24"/>
          <w:szCs w:val="24"/>
        </w:rPr>
        <w:t>Ashtanghrudaya</w:t>
      </w:r>
      <w:r w:rsidR="00E30671" w:rsidRPr="00F6608C">
        <w:rPr>
          <w:rFonts w:ascii="Times New Roman" w:hAnsi="Times New Roman" w:cs="Times New Roman"/>
          <w:sz w:val="24"/>
          <w:szCs w:val="24"/>
        </w:rPr>
        <w:t xml:space="preserve"> has a property like it is used in maintenance of sexual </w:t>
      </w:r>
      <w:r w:rsidR="00CC1632" w:rsidRPr="00F6608C">
        <w:rPr>
          <w:rFonts w:ascii="Times New Roman" w:hAnsi="Times New Roman" w:cs="Times New Roman"/>
          <w:sz w:val="24"/>
          <w:szCs w:val="24"/>
        </w:rPr>
        <w:t>V</w:t>
      </w:r>
      <w:r w:rsidR="00E30671" w:rsidRPr="00F6608C">
        <w:rPr>
          <w:rFonts w:ascii="Times New Roman" w:hAnsi="Times New Roman" w:cs="Times New Roman"/>
          <w:sz w:val="24"/>
          <w:szCs w:val="24"/>
        </w:rPr>
        <w:t>igor (</w:t>
      </w:r>
      <w:r w:rsidR="00E30671" w:rsidRPr="00F6608C">
        <w:rPr>
          <w:rFonts w:ascii="Times New Roman" w:hAnsi="Times New Roman" w:cs="Times New Roman"/>
          <w:i/>
          <w:iCs/>
          <w:sz w:val="24"/>
          <w:szCs w:val="24"/>
        </w:rPr>
        <w:t>Vrushya</w:t>
      </w:r>
      <w:r w:rsidR="00E30671" w:rsidRPr="00F6608C">
        <w:rPr>
          <w:rFonts w:ascii="Times New Roman" w:hAnsi="Times New Roman" w:cs="Times New Roman"/>
          <w:sz w:val="24"/>
          <w:szCs w:val="24"/>
        </w:rPr>
        <w:t>), it provides Stability (</w:t>
      </w:r>
      <w:r w:rsidR="00E30671" w:rsidRPr="00F6608C">
        <w:rPr>
          <w:rFonts w:ascii="Times New Roman" w:hAnsi="Times New Roman" w:cs="Times New Roman"/>
          <w:i/>
          <w:iCs/>
          <w:sz w:val="24"/>
          <w:szCs w:val="24"/>
        </w:rPr>
        <w:t>Sthiratva</w:t>
      </w:r>
      <w:r w:rsidR="00E30671" w:rsidRPr="00F6608C">
        <w:rPr>
          <w:rFonts w:ascii="Times New Roman" w:hAnsi="Times New Roman" w:cs="Times New Roman"/>
          <w:sz w:val="24"/>
          <w:szCs w:val="24"/>
        </w:rPr>
        <w:t>), it is used in peacefulness and for eradication of diseases (</w:t>
      </w:r>
      <w:r w:rsidR="00E30671" w:rsidRPr="00F6608C">
        <w:rPr>
          <w:rFonts w:ascii="Times New Roman" w:hAnsi="Times New Roman" w:cs="Times New Roman"/>
          <w:i/>
          <w:iCs/>
          <w:sz w:val="24"/>
          <w:szCs w:val="24"/>
        </w:rPr>
        <w:t>Shant Vikar dukkham</w:t>
      </w:r>
      <w:r w:rsidR="00E30671" w:rsidRPr="00F6608C">
        <w:rPr>
          <w:rFonts w:ascii="Times New Roman" w:hAnsi="Times New Roman" w:cs="Times New Roman"/>
          <w:sz w:val="24"/>
          <w:szCs w:val="24"/>
        </w:rPr>
        <w:t>), it maintain Balance (</w:t>
      </w:r>
      <w:r w:rsidR="00E30671" w:rsidRPr="00F6608C">
        <w:rPr>
          <w:rFonts w:ascii="Times New Roman" w:hAnsi="Times New Roman" w:cs="Times New Roman"/>
          <w:i/>
          <w:iCs/>
          <w:sz w:val="24"/>
          <w:szCs w:val="24"/>
        </w:rPr>
        <w:t>Samahatva</w:t>
      </w:r>
      <w:r w:rsidR="00E30671" w:rsidRPr="00F6608C">
        <w:rPr>
          <w:rFonts w:ascii="Times New Roman" w:hAnsi="Times New Roman" w:cs="Times New Roman"/>
          <w:sz w:val="24"/>
          <w:szCs w:val="24"/>
        </w:rPr>
        <w:t xml:space="preserve">), also acharya </w:t>
      </w:r>
      <w:r w:rsidR="00935E07" w:rsidRPr="00F6608C">
        <w:rPr>
          <w:rFonts w:ascii="Times New Roman" w:hAnsi="Times New Roman" w:cs="Times New Roman"/>
          <w:sz w:val="24"/>
          <w:szCs w:val="24"/>
        </w:rPr>
        <w:t>m</w:t>
      </w:r>
      <w:r w:rsidR="00E30671" w:rsidRPr="00F6608C">
        <w:rPr>
          <w:rFonts w:ascii="Times New Roman" w:hAnsi="Times New Roman" w:cs="Times New Roman"/>
          <w:sz w:val="24"/>
          <w:szCs w:val="24"/>
        </w:rPr>
        <w:t>entioned that if it is used regularly it can provide long healthy life (</w:t>
      </w:r>
      <w:r w:rsidR="00E30671" w:rsidRPr="00F6608C">
        <w:rPr>
          <w:rFonts w:ascii="Times New Roman" w:hAnsi="Times New Roman" w:cs="Times New Roman"/>
          <w:i/>
          <w:iCs/>
          <w:sz w:val="24"/>
          <w:szCs w:val="24"/>
        </w:rPr>
        <w:t>Shatam Jivati</w:t>
      </w:r>
      <w:r w:rsidR="00E30671" w:rsidRPr="00F6608C">
        <w:rPr>
          <w:rFonts w:ascii="Times New Roman" w:hAnsi="Times New Roman" w:cs="Times New Roman"/>
          <w:sz w:val="24"/>
          <w:szCs w:val="24"/>
        </w:rPr>
        <w:t xml:space="preserve">). </w:t>
      </w:r>
      <w:r w:rsidR="00E30671" w:rsidRPr="00F6608C">
        <w:rPr>
          <w:rFonts w:ascii="Times New Roman" w:hAnsi="Times New Roman" w:cs="Times New Roman"/>
          <w:i/>
          <w:iCs/>
          <w:sz w:val="24"/>
          <w:szCs w:val="24"/>
        </w:rPr>
        <w:t xml:space="preserve">Rasayan </w:t>
      </w:r>
      <w:r w:rsidR="00BF5ECB" w:rsidRPr="00F6608C">
        <w:rPr>
          <w:rFonts w:ascii="Times New Roman" w:hAnsi="Times New Roman" w:cs="Times New Roman"/>
          <w:i/>
          <w:iCs/>
          <w:sz w:val="24"/>
          <w:szCs w:val="24"/>
        </w:rPr>
        <w:t>C</w:t>
      </w:r>
      <w:r w:rsidR="00E30671" w:rsidRPr="00F6608C">
        <w:rPr>
          <w:rFonts w:ascii="Times New Roman" w:hAnsi="Times New Roman" w:cs="Times New Roman"/>
          <w:i/>
          <w:iCs/>
          <w:sz w:val="24"/>
          <w:szCs w:val="24"/>
        </w:rPr>
        <w:t xml:space="preserve">hurna </w:t>
      </w:r>
      <w:r w:rsidR="00E30671" w:rsidRPr="00F6608C">
        <w:rPr>
          <w:rFonts w:ascii="Times New Roman" w:hAnsi="Times New Roman" w:cs="Times New Roman"/>
          <w:sz w:val="24"/>
          <w:szCs w:val="24"/>
        </w:rPr>
        <w:t>and its contained we can used it as a best rejuvenation therapy, as it has a property like, anti- depressant, Immunomodulatory, Anti- diabetes, antihypertensive, anti-inflammatory, Anti-toxic effects, Anti-arthritic, Anti-cancer effects, Anti-microbial effect, and Anti-oxidant effect. So it shou</w:t>
      </w:r>
      <w:r w:rsidR="00BF5ECB" w:rsidRPr="00F6608C">
        <w:rPr>
          <w:rFonts w:ascii="Times New Roman" w:hAnsi="Times New Roman" w:cs="Times New Roman"/>
          <w:sz w:val="24"/>
          <w:szCs w:val="24"/>
        </w:rPr>
        <w:t>l</w:t>
      </w:r>
      <w:r w:rsidR="00E30671" w:rsidRPr="00F6608C">
        <w:rPr>
          <w:rFonts w:ascii="Times New Roman" w:hAnsi="Times New Roman" w:cs="Times New Roman"/>
          <w:sz w:val="24"/>
          <w:szCs w:val="24"/>
        </w:rPr>
        <w:t xml:space="preserve">d be taken in day to day life during Covid -19 out break for the protection of the health and to </w:t>
      </w:r>
      <w:r w:rsidR="00BF5ECB" w:rsidRPr="00F6608C">
        <w:rPr>
          <w:rFonts w:ascii="Times New Roman" w:hAnsi="Times New Roman" w:cs="Times New Roman"/>
          <w:sz w:val="24"/>
          <w:szCs w:val="24"/>
        </w:rPr>
        <w:t>reduce</w:t>
      </w:r>
      <w:r w:rsidR="00E30671" w:rsidRPr="00F6608C">
        <w:rPr>
          <w:rFonts w:ascii="Times New Roman" w:hAnsi="Times New Roman" w:cs="Times New Roman"/>
          <w:sz w:val="24"/>
          <w:szCs w:val="24"/>
        </w:rPr>
        <w:t xml:space="preserve"> the stress level in normal individual. And in symptomatic and in asymptomatic patients it is used as immunomodulant to boost the immunity. </w:t>
      </w:r>
      <w:r w:rsidR="00935E07" w:rsidRPr="00F6608C">
        <w:rPr>
          <w:rFonts w:ascii="Times New Roman" w:hAnsi="Times New Roman" w:cs="Times New Roman"/>
          <w:sz w:val="24"/>
          <w:szCs w:val="24"/>
          <w:vertAlign w:val="superscript"/>
        </w:rPr>
        <w:t xml:space="preserve"> </w:t>
      </w:r>
      <w:r w:rsidR="00E30671" w:rsidRPr="00F6608C">
        <w:rPr>
          <w:rFonts w:ascii="Times New Roman" w:hAnsi="Times New Roman" w:cs="Times New Roman"/>
          <w:i/>
          <w:iCs/>
          <w:sz w:val="24"/>
          <w:szCs w:val="24"/>
        </w:rPr>
        <w:t>Ayush Kwath</w:t>
      </w:r>
      <w:r w:rsidR="00E30671" w:rsidRPr="00F6608C">
        <w:rPr>
          <w:rFonts w:ascii="Times New Roman" w:hAnsi="Times New Roman" w:cs="Times New Roman"/>
          <w:sz w:val="24"/>
          <w:szCs w:val="24"/>
        </w:rPr>
        <w:t xml:space="preserve"> due to its antiviral, immune-modulatory, antioxidant, anti-inflammatory, anti-platelet, anti-atherosclerotic, hepato-protective, reno-protective properties; seems to be effective in regulating immunity for the prevention and reduction of viral disease complications. </w:t>
      </w:r>
      <w:r w:rsidRPr="00F6608C">
        <w:rPr>
          <w:rFonts w:ascii="Times New Roman" w:hAnsi="Times New Roman" w:cs="Times New Roman"/>
          <w:sz w:val="24"/>
          <w:szCs w:val="24"/>
        </w:rPr>
        <w:t xml:space="preserve">The observation that only </w:t>
      </w:r>
      <w:r w:rsidR="00050BA4" w:rsidRPr="00F6608C">
        <w:rPr>
          <w:rFonts w:ascii="Times New Roman" w:hAnsi="Times New Roman" w:cs="Times New Roman"/>
          <w:sz w:val="24"/>
          <w:szCs w:val="24"/>
        </w:rPr>
        <w:t>A</w:t>
      </w:r>
      <w:r w:rsidRPr="00F6608C">
        <w:rPr>
          <w:rFonts w:ascii="Times New Roman" w:hAnsi="Times New Roman" w:cs="Times New Roman"/>
          <w:sz w:val="24"/>
          <w:szCs w:val="24"/>
        </w:rPr>
        <w:t xml:space="preserve">yurvedic medicines were capable of safe symptomatic </w:t>
      </w:r>
      <w:r w:rsidR="00050BA4" w:rsidRPr="00F6608C">
        <w:rPr>
          <w:rFonts w:ascii="Times New Roman" w:hAnsi="Times New Roman" w:cs="Times New Roman"/>
          <w:sz w:val="24"/>
          <w:szCs w:val="24"/>
        </w:rPr>
        <w:t xml:space="preserve">improvement of COVID-19. </w:t>
      </w:r>
    </w:p>
    <w:p w14:paraId="0F63567E" w14:textId="77777777" w:rsidR="006B4183" w:rsidRPr="00F6608C" w:rsidRDefault="0052471F" w:rsidP="009846EB">
      <w:pPr>
        <w:spacing w:line="276" w:lineRule="auto"/>
        <w:jc w:val="both"/>
        <w:rPr>
          <w:rFonts w:ascii="Times New Roman" w:hAnsi="Times New Roman" w:cs="Times New Roman"/>
          <w:b/>
          <w:bCs/>
          <w:sz w:val="28"/>
          <w:szCs w:val="28"/>
        </w:rPr>
      </w:pPr>
      <w:r w:rsidRPr="00F6608C">
        <w:rPr>
          <w:rFonts w:ascii="Times New Roman" w:hAnsi="Times New Roman" w:cs="Times New Roman"/>
          <w:b/>
          <w:bCs/>
          <w:sz w:val="28"/>
          <w:szCs w:val="28"/>
        </w:rPr>
        <w:t xml:space="preserve">Conclusion </w:t>
      </w:r>
    </w:p>
    <w:p w14:paraId="5CF04D14" w14:textId="7E51C4DE" w:rsidR="005D70B0" w:rsidRPr="00F6608C" w:rsidRDefault="0052471F" w:rsidP="009846EB">
      <w:pPr>
        <w:spacing w:line="276" w:lineRule="auto"/>
        <w:jc w:val="both"/>
        <w:rPr>
          <w:rFonts w:ascii="Times New Roman" w:hAnsi="Times New Roman" w:cs="Times New Roman"/>
          <w:sz w:val="24"/>
          <w:szCs w:val="24"/>
        </w:rPr>
      </w:pPr>
      <w:r w:rsidRPr="00F6608C">
        <w:rPr>
          <w:rFonts w:ascii="Times New Roman" w:hAnsi="Times New Roman" w:cs="Times New Roman"/>
          <w:sz w:val="24"/>
          <w:szCs w:val="24"/>
        </w:rPr>
        <w:t>Patients</w:t>
      </w:r>
      <w:r w:rsidR="003041B8" w:rsidRPr="00F6608C">
        <w:rPr>
          <w:rFonts w:ascii="Times New Roman" w:hAnsi="Times New Roman" w:cs="Times New Roman"/>
          <w:sz w:val="24"/>
          <w:szCs w:val="24"/>
        </w:rPr>
        <w:t xml:space="preserve"> with mild symptoms of COVID-19 </w:t>
      </w:r>
      <w:r w:rsidR="00626508" w:rsidRPr="00F6608C">
        <w:rPr>
          <w:rFonts w:ascii="Times New Roman" w:hAnsi="Times New Roman" w:cs="Times New Roman"/>
          <w:sz w:val="24"/>
          <w:szCs w:val="24"/>
        </w:rPr>
        <w:t xml:space="preserve">were symptomatically relieved safely by </w:t>
      </w:r>
      <w:r w:rsidR="003041B8" w:rsidRPr="00F6608C">
        <w:rPr>
          <w:rFonts w:ascii="Times New Roman" w:hAnsi="Times New Roman" w:cs="Times New Roman"/>
          <w:i/>
          <w:iCs/>
          <w:sz w:val="24"/>
          <w:szCs w:val="24"/>
        </w:rPr>
        <w:t xml:space="preserve">Rasayana </w:t>
      </w:r>
      <w:r w:rsidR="003041B8" w:rsidRPr="00F6608C">
        <w:rPr>
          <w:rFonts w:ascii="Times New Roman" w:hAnsi="Times New Roman" w:cs="Times New Roman"/>
          <w:sz w:val="24"/>
          <w:szCs w:val="24"/>
        </w:rPr>
        <w:t>medicine treatment.</w:t>
      </w:r>
      <w:r w:rsidR="00BC6EC0" w:rsidRPr="00F6608C">
        <w:rPr>
          <w:rFonts w:ascii="Times New Roman" w:hAnsi="Times New Roman" w:cs="Times New Roman"/>
          <w:sz w:val="24"/>
          <w:szCs w:val="24"/>
        </w:rPr>
        <w:t xml:space="preserve"> </w:t>
      </w:r>
    </w:p>
    <w:p w14:paraId="052109F7" w14:textId="718A212B" w:rsidR="00454CF9" w:rsidRPr="00F6608C" w:rsidRDefault="00454CF9" w:rsidP="009846EB">
      <w:pPr>
        <w:spacing w:line="276" w:lineRule="auto"/>
        <w:jc w:val="both"/>
        <w:rPr>
          <w:rFonts w:ascii="Times New Roman" w:hAnsi="Times New Roman" w:cs="Times New Roman"/>
          <w:b/>
          <w:bCs/>
          <w:sz w:val="28"/>
          <w:szCs w:val="28"/>
        </w:rPr>
      </w:pPr>
      <w:r w:rsidRPr="00F6608C">
        <w:rPr>
          <w:rFonts w:ascii="Times New Roman" w:hAnsi="Times New Roman" w:cs="Times New Roman"/>
          <w:b/>
          <w:bCs/>
          <w:sz w:val="28"/>
          <w:szCs w:val="28"/>
        </w:rPr>
        <w:t>Reference</w:t>
      </w:r>
    </w:p>
    <w:p w14:paraId="21EC7054" w14:textId="02AFAF95" w:rsidR="005A5D6F" w:rsidRPr="00F6608C" w:rsidRDefault="00972784" w:rsidP="009846EB">
      <w:pPr>
        <w:pStyle w:val="ListParagraph"/>
        <w:numPr>
          <w:ilvl w:val="0"/>
          <w:numId w:val="4"/>
        </w:numPr>
        <w:spacing w:line="276" w:lineRule="auto"/>
        <w:jc w:val="both"/>
        <w:rPr>
          <w:rFonts w:ascii="Times New Roman" w:hAnsi="Times New Roman" w:cs="Times New Roman"/>
          <w:sz w:val="24"/>
          <w:szCs w:val="24"/>
        </w:rPr>
      </w:pPr>
      <w:r w:rsidRPr="00F6608C">
        <w:rPr>
          <w:sz w:val="24"/>
          <w:szCs w:val="24"/>
        </w:rPr>
        <w:t>Mayoclinic.org [homepage on internet]</w:t>
      </w:r>
      <w:r w:rsidR="009117CA" w:rsidRPr="00F6608C">
        <w:rPr>
          <w:sz w:val="24"/>
          <w:szCs w:val="24"/>
        </w:rPr>
        <w:t xml:space="preserve">. U.S:Mayoclinic;1998-2021 </w:t>
      </w:r>
      <w:r w:rsidRPr="00F6608C">
        <w:rPr>
          <w:sz w:val="24"/>
          <w:szCs w:val="24"/>
        </w:rPr>
        <w:t xml:space="preserve">Available form: </w:t>
      </w:r>
      <w:hyperlink r:id="rId9" w:history="1">
        <w:r w:rsidRPr="00F6608C">
          <w:rPr>
            <w:rStyle w:val="Hyperlink"/>
            <w:rFonts w:ascii="Times New Roman" w:hAnsi="Times New Roman" w:cs="Times New Roman"/>
            <w:sz w:val="24"/>
            <w:szCs w:val="24"/>
          </w:rPr>
          <w:t>http://www.mayoclinic.org</w:t>
        </w:r>
      </w:hyperlink>
    </w:p>
    <w:p w14:paraId="01007501" w14:textId="2AB91660" w:rsidR="005A5D6F" w:rsidRPr="00F6608C" w:rsidRDefault="00972784" w:rsidP="009846EB">
      <w:pPr>
        <w:pStyle w:val="ListParagraph"/>
        <w:numPr>
          <w:ilvl w:val="0"/>
          <w:numId w:val="4"/>
        </w:numPr>
        <w:spacing w:line="276" w:lineRule="auto"/>
        <w:jc w:val="both"/>
        <w:rPr>
          <w:rFonts w:ascii="Times New Roman" w:hAnsi="Times New Roman" w:cs="Times New Roman"/>
          <w:sz w:val="24"/>
          <w:szCs w:val="24"/>
        </w:rPr>
      </w:pPr>
      <w:r w:rsidRPr="00F6608C">
        <w:rPr>
          <w:sz w:val="24"/>
          <w:szCs w:val="24"/>
        </w:rPr>
        <w:t>cdc.org [homepage on internet]</w:t>
      </w:r>
      <w:r w:rsidR="009117CA" w:rsidRPr="00F6608C">
        <w:rPr>
          <w:sz w:val="24"/>
          <w:szCs w:val="24"/>
        </w:rPr>
        <w:t xml:space="preserve">. USA: Cenres for Disease Control and Prevention;2019 [Upadated on Feb 2021] </w:t>
      </w:r>
      <w:r w:rsidRPr="00F6608C">
        <w:rPr>
          <w:sz w:val="24"/>
          <w:szCs w:val="24"/>
        </w:rPr>
        <w:t xml:space="preserve">Available form:  </w:t>
      </w:r>
      <w:hyperlink r:id="rId10" w:history="1">
        <w:r w:rsidRPr="00F6608C">
          <w:rPr>
            <w:rStyle w:val="Hyperlink"/>
            <w:rFonts w:ascii="Times New Roman" w:hAnsi="Times New Roman" w:cs="Times New Roman"/>
            <w:sz w:val="24"/>
            <w:szCs w:val="24"/>
          </w:rPr>
          <w:t>http://www.cdc.gov</w:t>
        </w:r>
      </w:hyperlink>
    </w:p>
    <w:p w14:paraId="5D73DF70" w14:textId="6EC5EB8E" w:rsidR="00294F77" w:rsidRPr="00F6608C" w:rsidRDefault="00972784" w:rsidP="009846EB">
      <w:pPr>
        <w:pStyle w:val="ListParagraph"/>
        <w:numPr>
          <w:ilvl w:val="0"/>
          <w:numId w:val="4"/>
        </w:numPr>
        <w:spacing w:line="276" w:lineRule="auto"/>
        <w:jc w:val="both"/>
        <w:rPr>
          <w:rFonts w:ascii="Times New Roman" w:hAnsi="Times New Roman" w:cs="Times New Roman"/>
          <w:sz w:val="24"/>
          <w:szCs w:val="24"/>
        </w:rPr>
      </w:pPr>
      <w:r w:rsidRPr="00F6608C">
        <w:rPr>
          <w:sz w:val="24"/>
          <w:szCs w:val="24"/>
        </w:rPr>
        <w:t>webm</w:t>
      </w:r>
      <w:r w:rsidR="009117CA" w:rsidRPr="00F6608C">
        <w:rPr>
          <w:sz w:val="24"/>
          <w:szCs w:val="24"/>
        </w:rPr>
        <w:t>e</w:t>
      </w:r>
      <w:r w:rsidRPr="00F6608C">
        <w:rPr>
          <w:sz w:val="24"/>
          <w:szCs w:val="24"/>
        </w:rPr>
        <w:t>d.org [homepage on internet]</w:t>
      </w:r>
      <w:r w:rsidR="009117CA" w:rsidRPr="00F6608C">
        <w:rPr>
          <w:sz w:val="24"/>
          <w:szCs w:val="24"/>
        </w:rPr>
        <w:t>. Web edicine;</w:t>
      </w:r>
      <w:r w:rsidRPr="00F6608C">
        <w:rPr>
          <w:sz w:val="24"/>
          <w:szCs w:val="24"/>
        </w:rPr>
        <w:t>Available fr</w:t>
      </w:r>
      <w:r w:rsidR="009B5D30">
        <w:rPr>
          <w:sz w:val="24"/>
          <w:szCs w:val="24"/>
        </w:rPr>
        <w:t>o</w:t>
      </w:r>
      <w:r w:rsidRPr="00F6608C">
        <w:rPr>
          <w:sz w:val="24"/>
          <w:szCs w:val="24"/>
        </w:rPr>
        <w:t xml:space="preserve">m:  </w:t>
      </w:r>
      <w:r w:rsidR="005A5D6F" w:rsidRPr="00F6608C">
        <w:rPr>
          <w:rFonts w:ascii="Times New Roman" w:hAnsi="Times New Roman" w:cs="Times New Roman"/>
          <w:sz w:val="24"/>
          <w:szCs w:val="24"/>
        </w:rPr>
        <w:t xml:space="preserve"> </w:t>
      </w:r>
      <w:hyperlink r:id="rId11" w:history="1">
        <w:r w:rsidR="00AF338B" w:rsidRPr="00F6608C">
          <w:rPr>
            <w:rStyle w:val="Hyperlink"/>
            <w:rFonts w:ascii="Times New Roman" w:hAnsi="Times New Roman" w:cs="Times New Roman"/>
            <w:sz w:val="24"/>
            <w:szCs w:val="24"/>
          </w:rPr>
          <w:t>http://www.webmd.com</w:t>
        </w:r>
      </w:hyperlink>
    </w:p>
    <w:p w14:paraId="192935D2" w14:textId="6D0ED88A" w:rsidR="003A551A" w:rsidRPr="00F6608C" w:rsidRDefault="00BC6EC0" w:rsidP="009846EB">
      <w:pPr>
        <w:pStyle w:val="ListParagraph"/>
        <w:numPr>
          <w:ilvl w:val="0"/>
          <w:numId w:val="4"/>
        </w:numPr>
        <w:spacing w:line="276" w:lineRule="auto"/>
        <w:jc w:val="both"/>
        <w:rPr>
          <w:rFonts w:ascii="Times New Roman" w:hAnsi="Times New Roman" w:cs="Times New Roman"/>
          <w:sz w:val="24"/>
          <w:szCs w:val="24"/>
        </w:rPr>
      </w:pPr>
      <w:r w:rsidRPr="00F6608C">
        <w:rPr>
          <w:rFonts w:ascii="Times New Roman" w:hAnsi="Times New Roman" w:cs="Times New Roman"/>
          <w:sz w:val="24"/>
          <w:szCs w:val="24"/>
        </w:rPr>
        <w:t xml:space="preserve"> </w:t>
      </w:r>
      <w:r w:rsidR="005A5D6F" w:rsidRPr="00F6608C">
        <w:rPr>
          <w:rFonts w:ascii="Times New Roman" w:hAnsi="Times New Roman" w:cs="Times New Roman"/>
          <w:sz w:val="24"/>
          <w:szCs w:val="24"/>
        </w:rPr>
        <w:t>Goyal M. Rasayana in perspective of the present scenario, Ayu, 2018;39(2):63-4</w:t>
      </w:r>
    </w:p>
    <w:p w14:paraId="65C8B95D" w14:textId="222B7117" w:rsidR="003A551A" w:rsidRPr="00F6608C" w:rsidRDefault="003A551A" w:rsidP="009846EB">
      <w:pPr>
        <w:pStyle w:val="ListParagraph"/>
        <w:spacing w:line="276" w:lineRule="auto"/>
        <w:jc w:val="both"/>
        <w:rPr>
          <w:rFonts w:ascii="Times New Roman" w:hAnsi="Times New Roman" w:cs="Times New Roman"/>
          <w:sz w:val="24"/>
          <w:szCs w:val="24"/>
        </w:rPr>
      </w:pPr>
      <w:r w:rsidRPr="00F6608C">
        <w:rPr>
          <w:rFonts w:ascii="Times New Roman" w:hAnsi="Times New Roman" w:cs="Times New Roman"/>
          <w:sz w:val="24"/>
          <w:szCs w:val="24"/>
        </w:rPr>
        <w:t xml:space="preserve">Available from: </w:t>
      </w:r>
      <w:hyperlink r:id="rId12" w:history="1">
        <w:r w:rsidRPr="00F6608C">
          <w:rPr>
            <w:rStyle w:val="Hyperlink"/>
            <w:rFonts w:ascii="Times New Roman" w:hAnsi="Times New Roman" w:cs="Times New Roman"/>
            <w:sz w:val="24"/>
            <w:szCs w:val="24"/>
          </w:rPr>
          <w:t>http://www.ayujournal.org/text.asp?2018/39/2/63/250779</w:t>
        </w:r>
      </w:hyperlink>
    </w:p>
    <w:p w14:paraId="3ACAD399" w14:textId="14BFF59F" w:rsidR="00294F77" w:rsidRPr="00F6608C" w:rsidRDefault="00EF576E" w:rsidP="009846EB">
      <w:pPr>
        <w:pStyle w:val="ListParagraph"/>
        <w:numPr>
          <w:ilvl w:val="0"/>
          <w:numId w:val="4"/>
        </w:numPr>
        <w:spacing w:line="276" w:lineRule="auto"/>
        <w:jc w:val="both"/>
        <w:rPr>
          <w:rFonts w:ascii="Times New Roman" w:hAnsi="Times New Roman" w:cs="Times New Roman"/>
          <w:sz w:val="24"/>
          <w:szCs w:val="24"/>
        </w:rPr>
      </w:pPr>
      <w:r w:rsidRPr="00F6608C">
        <w:rPr>
          <w:rFonts w:ascii="Times New Roman" w:hAnsi="Times New Roman" w:cs="Times New Roman"/>
          <w:sz w:val="24"/>
          <w:szCs w:val="24"/>
        </w:rPr>
        <w:t xml:space="preserve">Agnivesh, Charak Samhita of Acharya Charak, Dridhabala krit, edited by Vaidya Vijay Kale, Chikitsasthan, </w:t>
      </w:r>
      <w:r w:rsidR="00294F77" w:rsidRPr="00F6608C">
        <w:rPr>
          <w:rFonts w:ascii="Times New Roman" w:hAnsi="Times New Roman" w:cs="Times New Roman"/>
          <w:sz w:val="24"/>
          <w:szCs w:val="24"/>
        </w:rPr>
        <w:t>Ch</w:t>
      </w:r>
      <w:r w:rsidRPr="00F6608C">
        <w:rPr>
          <w:rFonts w:ascii="Times New Roman" w:hAnsi="Times New Roman" w:cs="Times New Roman"/>
          <w:sz w:val="24"/>
          <w:szCs w:val="24"/>
        </w:rPr>
        <w:t>.</w:t>
      </w:r>
      <w:r w:rsidR="00294F77" w:rsidRPr="00F6608C">
        <w:rPr>
          <w:rFonts w:ascii="Times New Roman" w:hAnsi="Times New Roman" w:cs="Times New Roman"/>
          <w:sz w:val="24"/>
          <w:szCs w:val="24"/>
        </w:rPr>
        <w:t xml:space="preserve"> 1, Ver</w:t>
      </w:r>
      <w:r w:rsidRPr="00F6608C">
        <w:rPr>
          <w:rFonts w:ascii="Times New Roman" w:hAnsi="Times New Roman" w:cs="Times New Roman"/>
          <w:sz w:val="24"/>
          <w:szCs w:val="24"/>
        </w:rPr>
        <w:t>.</w:t>
      </w:r>
      <w:r w:rsidR="00294F77" w:rsidRPr="00F6608C">
        <w:rPr>
          <w:rFonts w:ascii="Times New Roman" w:hAnsi="Times New Roman" w:cs="Times New Roman"/>
          <w:sz w:val="24"/>
          <w:szCs w:val="24"/>
        </w:rPr>
        <w:t xml:space="preserve"> 4, </w:t>
      </w:r>
      <w:r w:rsidR="00F6608C">
        <w:rPr>
          <w:rFonts w:ascii="Times New Roman" w:hAnsi="Times New Roman" w:cs="Times New Roman"/>
          <w:sz w:val="24"/>
          <w:szCs w:val="24"/>
        </w:rPr>
        <w:t>1</w:t>
      </w:r>
      <w:r w:rsidRPr="00F6608C">
        <w:rPr>
          <w:rFonts w:ascii="Times New Roman" w:hAnsi="Times New Roman" w:cs="Times New Roman"/>
          <w:sz w:val="24"/>
          <w:szCs w:val="24"/>
          <w:vertAlign w:val="superscript"/>
        </w:rPr>
        <w:t>st</w:t>
      </w:r>
      <w:r w:rsidRPr="00F6608C">
        <w:rPr>
          <w:rFonts w:ascii="Times New Roman" w:hAnsi="Times New Roman" w:cs="Times New Roman"/>
          <w:sz w:val="24"/>
          <w:szCs w:val="24"/>
        </w:rPr>
        <w:t xml:space="preserve"> edition, Vol.2, Delhi: Chaukhamba Sanskrut</w:t>
      </w:r>
      <w:r w:rsidR="009B5D30">
        <w:rPr>
          <w:rFonts w:ascii="Times New Roman" w:hAnsi="Times New Roman" w:cs="Times New Roman"/>
          <w:sz w:val="24"/>
          <w:szCs w:val="24"/>
        </w:rPr>
        <w:t xml:space="preserve"> </w:t>
      </w:r>
      <w:r w:rsidRPr="00F6608C">
        <w:rPr>
          <w:rFonts w:ascii="Times New Roman" w:hAnsi="Times New Roman" w:cs="Times New Roman"/>
          <w:sz w:val="24"/>
          <w:szCs w:val="24"/>
        </w:rPr>
        <w:t>Prakashan, 2014; p</w:t>
      </w:r>
      <w:r w:rsidR="00294F77" w:rsidRPr="00F6608C">
        <w:rPr>
          <w:rFonts w:ascii="Times New Roman" w:hAnsi="Times New Roman" w:cs="Times New Roman"/>
          <w:sz w:val="24"/>
          <w:szCs w:val="24"/>
        </w:rPr>
        <w:t>.4</w:t>
      </w:r>
    </w:p>
    <w:p w14:paraId="7602C54C" w14:textId="4D78C568" w:rsidR="00294F77" w:rsidRPr="00F6608C" w:rsidRDefault="00EF576E" w:rsidP="009846EB">
      <w:pPr>
        <w:pStyle w:val="ListParagraph"/>
        <w:numPr>
          <w:ilvl w:val="0"/>
          <w:numId w:val="4"/>
        </w:numPr>
        <w:spacing w:line="276" w:lineRule="auto"/>
        <w:jc w:val="both"/>
        <w:rPr>
          <w:rFonts w:ascii="Times New Roman" w:hAnsi="Times New Roman" w:cs="Times New Roman"/>
          <w:sz w:val="24"/>
          <w:szCs w:val="24"/>
        </w:rPr>
      </w:pPr>
      <w:r w:rsidRPr="00F6608C">
        <w:rPr>
          <w:rFonts w:ascii="Times New Roman" w:hAnsi="Times New Roman" w:cs="Times New Roman"/>
          <w:sz w:val="24"/>
          <w:szCs w:val="24"/>
        </w:rPr>
        <w:t xml:space="preserve">Agnivesh, Charak Samhita of Acharya Charak, Dridhabala krit, edited by Vaidya Vijay Kale, Chikitsasthan, </w:t>
      </w:r>
      <w:r w:rsidR="00294F77" w:rsidRPr="00F6608C">
        <w:rPr>
          <w:rFonts w:ascii="Times New Roman" w:hAnsi="Times New Roman" w:cs="Times New Roman"/>
          <w:sz w:val="24"/>
          <w:szCs w:val="24"/>
        </w:rPr>
        <w:t>Ch</w:t>
      </w:r>
      <w:r w:rsidRPr="00F6608C">
        <w:rPr>
          <w:rFonts w:ascii="Times New Roman" w:hAnsi="Times New Roman" w:cs="Times New Roman"/>
          <w:sz w:val="24"/>
          <w:szCs w:val="24"/>
        </w:rPr>
        <w:t>.</w:t>
      </w:r>
      <w:r w:rsidR="00294F77" w:rsidRPr="00F6608C">
        <w:rPr>
          <w:rFonts w:ascii="Times New Roman" w:hAnsi="Times New Roman" w:cs="Times New Roman"/>
          <w:sz w:val="24"/>
          <w:szCs w:val="24"/>
        </w:rPr>
        <w:t>1,</w:t>
      </w:r>
      <w:r w:rsidRPr="00F6608C">
        <w:rPr>
          <w:rFonts w:ascii="Times New Roman" w:hAnsi="Times New Roman" w:cs="Times New Roman"/>
          <w:sz w:val="24"/>
          <w:szCs w:val="24"/>
        </w:rPr>
        <w:t xml:space="preserve"> </w:t>
      </w:r>
      <w:r w:rsidR="00294F77" w:rsidRPr="00F6608C">
        <w:rPr>
          <w:rFonts w:ascii="Times New Roman" w:hAnsi="Times New Roman" w:cs="Times New Roman"/>
          <w:sz w:val="24"/>
          <w:szCs w:val="24"/>
        </w:rPr>
        <w:t>Ver</w:t>
      </w:r>
      <w:r w:rsidRPr="00F6608C">
        <w:rPr>
          <w:rFonts w:ascii="Times New Roman" w:hAnsi="Times New Roman" w:cs="Times New Roman"/>
          <w:sz w:val="24"/>
          <w:szCs w:val="24"/>
        </w:rPr>
        <w:t>.</w:t>
      </w:r>
      <w:r w:rsidR="00294F77" w:rsidRPr="00F6608C">
        <w:rPr>
          <w:rFonts w:ascii="Times New Roman" w:hAnsi="Times New Roman" w:cs="Times New Roman"/>
          <w:sz w:val="24"/>
          <w:szCs w:val="24"/>
        </w:rPr>
        <w:t xml:space="preserve"> 7, </w:t>
      </w:r>
      <w:r w:rsidR="00F6608C">
        <w:rPr>
          <w:rFonts w:ascii="Times New Roman" w:hAnsi="Times New Roman" w:cs="Times New Roman"/>
          <w:sz w:val="24"/>
          <w:szCs w:val="24"/>
        </w:rPr>
        <w:t>1</w:t>
      </w:r>
      <w:r w:rsidRPr="00F6608C">
        <w:rPr>
          <w:rFonts w:ascii="Times New Roman" w:hAnsi="Times New Roman" w:cs="Times New Roman"/>
          <w:sz w:val="24"/>
          <w:szCs w:val="24"/>
          <w:vertAlign w:val="superscript"/>
        </w:rPr>
        <w:t>st</w:t>
      </w:r>
      <w:r w:rsidRPr="00F6608C">
        <w:rPr>
          <w:rFonts w:ascii="Times New Roman" w:hAnsi="Times New Roman" w:cs="Times New Roman"/>
          <w:sz w:val="24"/>
          <w:szCs w:val="24"/>
        </w:rPr>
        <w:t xml:space="preserve"> edition, Vol.2, Delhi: Chaukhamba Sanskrut Prakashan, 2014; p</w:t>
      </w:r>
      <w:r w:rsidR="00294F77" w:rsidRPr="00F6608C">
        <w:rPr>
          <w:rFonts w:ascii="Times New Roman" w:hAnsi="Times New Roman" w:cs="Times New Roman"/>
          <w:sz w:val="24"/>
          <w:szCs w:val="24"/>
        </w:rPr>
        <w:t>.5</w:t>
      </w:r>
    </w:p>
    <w:p w14:paraId="265E1B38" w14:textId="25904EAE" w:rsidR="004F5CA6" w:rsidRPr="00F6608C" w:rsidRDefault="00294F77" w:rsidP="009846EB">
      <w:pPr>
        <w:pStyle w:val="ListParagraph"/>
        <w:numPr>
          <w:ilvl w:val="0"/>
          <w:numId w:val="4"/>
        </w:numPr>
        <w:spacing w:line="276" w:lineRule="auto"/>
        <w:jc w:val="both"/>
        <w:rPr>
          <w:rFonts w:ascii="Times New Roman" w:hAnsi="Times New Roman" w:cs="Times New Roman"/>
          <w:sz w:val="24"/>
          <w:szCs w:val="24"/>
        </w:rPr>
      </w:pPr>
      <w:r w:rsidRPr="00F6608C">
        <w:rPr>
          <w:rFonts w:ascii="Times New Roman" w:hAnsi="Times New Roman" w:cs="Times New Roman"/>
          <w:sz w:val="24"/>
          <w:szCs w:val="24"/>
        </w:rPr>
        <w:t xml:space="preserve"> </w:t>
      </w:r>
      <w:r w:rsidR="00EF576E" w:rsidRPr="00F6608C">
        <w:rPr>
          <w:rFonts w:ascii="Times New Roman" w:hAnsi="Times New Roman" w:cs="Times New Roman"/>
          <w:sz w:val="24"/>
          <w:szCs w:val="24"/>
        </w:rPr>
        <w:t xml:space="preserve">Agnivesh, Charak Samhita of Acharya Charak, Dridhabala krit, edited by Vaidya Vijay Kale, Chikitsasthan, </w:t>
      </w:r>
      <w:r w:rsidR="00083E68" w:rsidRPr="00F6608C">
        <w:rPr>
          <w:rFonts w:ascii="Times New Roman" w:hAnsi="Times New Roman" w:cs="Times New Roman"/>
          <w:sz w:val="24"/>
          <w:szCs w:val="24"/>
        </w:rPr>
        <w:t>Ch</w:t>
      </w:r>
      <w:r w:rsidR="00EF576E" w:rsidRPr="00F6608C">
        <w:rPr>
          <w:rFonts w:ascii="Times New Roman" w:hAnsi="Times New Roman" w:cs="Times New Roman"/>
          <w:sz w:val="24"/>
          <w:szCs w:val="24"/>
        </w:rPr>
        <w:t>.</w:t>
      </w:r>
      <w:r w:rsidR="00083E68" w:rsidRPr="00F6608C">
        <w:rPr>
          <w:rFonts w:ascii="Times New Roman" w:hAnsi="Times New Roman" w:cs="Times New Roman"/>
          <w:sz w:val="24"/>
          <w:szCs w:val="24"/>
        </w:rPr>
        <w:t xml:space="preserve"> 3, </w:t>
      </w:r>
      <w:r w:rsidR="004F5CA6" w:rsidRPr="00F6608C">
        <w:rPr>
          <w:rFonts w:ascii="Times New Roman" w:hAnsi="Times New Roman" w:cs="Times New Roman"/>
          <w:sz w:val="24"/>
          <w:szCs w:val="24"/>
        </w:rPr>
        <w:t>Ver</w:t>
      </w:r>
      <w:r w:rsidR="00EF576E" w:rsidRPr="00F6608C">
        <w:rPr>
          <w:rFonts w:ascii="Times New Roman" w:hAnsi="Times New Roman" w:cs="Times New Roman"/>
          <w:sz w:val="24"/>
          <w:szCs w:val="24"/>
        </w:rPr>
        <w:t>.</w:t>
      </w:r>
      <w:r w:rsidR="004F5CA6" w:rsidRPr="00F6608C">
        <w:rPr>
          <w:rFonts w:ascii="Times New Roman" w:hAnsi="Times New Roman" w:cs="Times New Roman"/>
          <w:sz w:val="24"/>
          <w:szCs w:val="24"/>
        </w:rPr>
        <w:t xml:space="preserve"> 89-90, </w:t>
      </w:r>
      <w:r w:rsidR="00EF576E" w:rsidRPr="00F6608C">
        <w:rPr>
          <w:rFonts w:ascii="Times New Roman" w:hAnsi="Times New Roman" w:cs="Times New Roman"/>
          <w:sz w:val="24"/>
          <w:szCs w:val="24"/>
        </w:rPr>
        <w:t>1</w:t>
      </w:r>
      <w:r w:rsidR="00EF576E" w:rsidRPr="00F6608C">
        <w:rPr>
          <w:rFonts w:ascii="Times New Roman" w:hAnsi="Times New Roman" w:cs="Times New Roman"/>
          <w:sz w:val="24"/>
          <w:szCs w:val="24"/>
          <w:vertAlign w:val="superscript"/>
        </w:rPr>
        <w:t>st</w:t>
      </w:r>
      <w:r w:rsidR="00EF576E" w:rsidRPr="00F6608C">
        <w:rPr>
          <w:rFonts w:ascii="Times New Roman" w:hAnsi="Times New Roman" w:cs="Times New Roman"/>
          <w:sz w:val="24"/>
          <w:szCs w:val="24"/>
        </w:rPr>
        <w:t xml:space="preserve"> edition, Vol.2, Delhi: Chaukhamba Sanskrut Prakashan, 2014; p</w:t>
      </w:r>
      <w:r w:rsidR="004F5CA6" w:rsidRPr="00F6608C">
        <w:rPr>
          <w:rFonts w:ascii="Times New Roman" w:hAnsi="Times New Roman" w:cs="Times New Roman"/>
          <w:sz w:val="24"/>
          <w:szCs w:val="24"/>
        </w:rPr>
        <w:t>.83</w:t>
      </w:r>
    </w:p>
    <w:p w14:paraId="595BC762" w14:textId="4EFFC6F4" w:rsidR="004F5CA6" w:rsidRPr="00F6608C" w:rsidRDefault="007C3325" w:rsidP="009846EB">
      <w:pPr>
        <w:pStyle w:val="ListParagraph"/>
        <w:numPr>
          <w:ilvl w:val="0"/>
          <w:numId w:val="4"/>
        </w:numPr>
        <w:spacing w:line="276" w:lineRule="auto"/>
        <w:jc w:val="both"/>
        <w:rPr>
          <w:rFonts w:ascii="Times New Roman" w:hAnsi="Times New Roman" w:cs="Times New Roman"/>
          <w:sz w:val="24"/>
          <w:szCs w:val="24"/>
        </w:rPr>
      </w:pPr>
      <w:r w:rsidRPr="00F6608C">
        <w:rPr>
          <w:rFonts w:ascii="Times New Roman" w:hAnsi="Times New Roman" w:cs="Times New Roman"/>
          <w:sz w:val="24"/>
          <w:szCs w:val="24"/>
        </w:rPr>
        <w:t>Agnivesh, Charak Samhita of Acharya Charak, Dridhabala krit, edited by Vaidya Ravidatta Tripathi</w:t>
      </w:r>
      <w:r w:rsidR="004F5CA6" w:rsidRPr="00F6608C">
        <w:rPr>
          <w:rFonts w:ascii="Times New Roman" w:hAnsi="Times New Roman" w:cs="Times New Roman"/>
          <w:sz w:val="24"/>
          <w:szCs w:val="24"/>
        </w:rPr>
        <w:t xml:space="preserve">, </w:t>
      </w:r>
      <w:r w:rsidRPr="00F6608C">
        <w:rPr>
          <w:rFonts w:ascii="Times New Roman" w:hAnsi="Times New Roman" w:cs="Times New Roman"/>
          <w:sz w:val="24"/>
          <w:szCs w:val="24"/>
        </w:rPr>
        <w:t xml:space="preserve">Nidansthan, Ch. 6, Ver. 14, Reprint, Vol.1, Delhi: </w:t>
      </w:r>
      <w:r w:rsidR="004F5CA6" w:rsidRPr="00F6608C">
        <w:rPr>
          <w:rFonts w:ascii="Times New Roman" w:hAnsi="Times New Roman" w:cs="Times New Roman"/>
          <w:sz w:val="24"/>
          <w:szCs w:val="24"/>
        </w:rPr>
        <w:t>Chaukhamba Sanskrut Pratishthan, 2013</w:t>
      </w:r>
      <w:r w:rsidRPr="00F6608C">
        <w:rPr>
          <w:rFonts w:ascii="Times New Roman" w:hAnsi="Times New Roman" w:cs="Times New Roman"/>
          <w:sz w:val="24"/>
          <w:szCs w:val="24"/>
        </w:rPr>
        <w:t>;</w:t>
      </w:r>
      <w:r w:rsidR="004F5CA6" w:rsidRPr="00F6608C">
        <w:rPr>
          <w:rFonts w:ascii="Times New Roman" w:hAnsi="Times New Roman" w:cs="Times New Roman"/>
          <w:sz w:val="24"/>
          <w:szCs w:val="24"/>
        </w:rPr>
        <w:t xml:space="preserve"> </w:t>
      </w:r>
      <w:r w:rsidRPr="00F6608C">
        <w:rPr>
          <w:rFonts w:ascii="Times New Roman" w:hAnsi="Times New Roman" w:cs="Times New Roman"/>
          <w:sz w:val="24"/>
          <w:szCs w:val="24"/>
        </w:rPr>
        <w:t>p</w:t>
      </w:r>
      <w:r w:rsidR="004F5CA6" w:rsidRPr="00F6608C">
        <w:rPr>
          <w:rFonts w:ascii="Times New Roman" w:hAnsi="Times New Roman" w:cs="Times New Roman"/>
          <w:sz w:val="24"/>
          <w:szCs w:val="24"/>
        </w:rPr>
        <w:t>.528</w:t>
      </w:r>
    </w:p>
    <w:p w14:paraId="5357BCB1" w14:textId="4D739BD1" w:rsidR="004F5CA6" w:rsidRPr="00F6608C" w:rsidRDefault="00972784" w:rsidP="009846EB">
      <w:pPr>
        <w:pStyle w:val="ListParagraph"/>
        <w:numPr>
          <w:ilvl w:val="0"/>
          <w:numId w:val="4"/>
        </w:numPr>
        <w:spacing w:line="276" w:lineRule="auto"/>
        <w:jc w:val="both"/>
        <w:rPr>
          <w:rFonts w:ascii="Times New Roman" w:hAnsi="Times New Roman" w:cs="Times New Roman"/>
          <w:sz w:val="24"/>
          <w:szCs w:val="24"/>
        </w:rPr>
      </w:pPr>
      <w:r w:rsidRPr="00F6608C">
        <w:rPr>
          <w:rFonts w:ascii="Times New Roman" w:hAnsi="Times New Roman" w:cs="Times New Roman"/>
          <w:sz w:val="24"/>
          <w:szCs w:val="24"/>
        </w:rPr>
        <w:t>Agnivesh</w:t>
      </w:r>
      <w:r w:rsidR="007C3325" w:rsidRPr="00F6608C">
        <w:rPr>
          <w:rFonts w:ascii="Times New Roman" w:hAnsi="Times New Roman" w:cs="Times New Roman"/>
          <w:sz w:val="24"/>
          <w:szCs w:val="24"/>
        </w:rPr>
        <w:t>,</w:t>
      </w:r>
      <w:r w:rsidR="004F5CA6" w:rsidRPr="00F6608C">
        <w:rPr>
          <w:rFonts w:ascii="Times New Roman" w:hAnsi="Times New Roman" w:cs="Times New Roman"/>
          <w:sz w:val="24"/>
          <w:szCs w:val="24"/>
        </w:rPr>
        <w:t xml:space="preserve"> Charak Samhita</w:t>
      </w:r>
      <w:r w:rsidRPr="00F6608C">
        <w:rPr>
          <w:rFonts w:ascii="Times New Roman" w:hAnsi="Times New Roman" w:cs="Times New Roman"/>
          <w:sz w:val="24"/>
          <w:szCs w:val="24"/>
        </w:rPr>
        <w:t xml:space="preserve"> of Acharya Charak</w:t>
      </w:r>
      <w:r w:rsidR="004F5CA6" w:rsidRPr="00F6608C">
        <w:rPr>
          <w:rFonts w:ascii="Times New Roman" w:hAnsi="Times New Roman" w:cs="Times New Roman"/>
          <w:sz w:val="24"/>
          <w:szCs w:val="24"/>
        </w:rPr>
        <w:t xml:space="preserve">, </w:t>
      </w:r>
      <w:r w:rsidR="007C3325" w:rsidRPr="00F6608C">
        <w:rPr>
          <w:rFonts w:ascii="Times New Roman" w:hAnsi="Times New Roman" w:cs="Times New Roman"/>
          <w:sz w:val="24"/>
          <w:szCs w:val="24"/>
        </w:rPr>
        <w:t>Dridhabala krit, edited by Vaidya Vijay Kale, Chikitsasthan, Ch. 26, Ver. 107-109. 1</w:t>
      </w:r>
      <w:r w:rsidR="007C3325" w:rsidRPr="00F6608C">
        <w:rPr>
          <w:rFonts w:ascii="Times New Roman" w:hAnsi="Times New Roman" w:cs="Times New Roman"/>
          <w:sz w:val="24"/>
          <w:szCs w:val="24"/>
          <w:vertAlign w:val="superscript"/>
        </w:rPr>
        <w:t>st</w:t>
      </w:r>
      <w:r w:rsidR="007C3325" w:rsidRPr="00F6608C">
        <w:rPr>
          <w:rFonts w:ascii="Times New Roman" w:hAnsi="Times New Roman" w:cs="Times New Roman"/>
          <w:sz w:val="24"/>
          <w:szCs w:val="24"/>
        </w:rPr>
        <w:t xml:space="preserve"> edition, Vol.2, Delhi: </w:t>
      </w:r>
      <w:r w:rsidR="004F5CA6" w:rsidRPr="00F6608C">
        <w:rPr>
          <w:rFonts w:ascii="Times New Roman" w:hAnsi="Times New Roman" w:cs="Times New Roman"/>
          <w:sz w:val="24"/>
          <w:szCs w:val="24"/>
        </w:rPr>
        <w:t>Chaukhamba Sanskrut Prakashan</w:t>
      </w:r>
      <w:r w:rsidR="007C3325" w:rsidRPr="00F6608C">
        <w:rPr>
          <w:rFonts w:ascii="Times New Roman" w:hAnsi="Times New Roman" w:cs="Times New Roman"/>
          <w:sz w:val="24"/>
          <w:szCs w:val="24"/>
        </w:rPr>
        <w:t>,</w:t>
      </w:r>
      <w:r w:rsidR="004F5CA6" w:rsidRPr="00F6608C">
        <w:rPr>
          <w:rFonts w:ascii="Times New Roman" w:hAnsi="Times New Roman" w:cs="Times New Roman"/>
          <w:sz w:val="24"/>
          <w:szCs w:val="24"/>
        </w:rPr>
        <w:t xml:space="preserve"> 2014</w:t>
      </w:r>
      <w:r w:rsidR="007C3325" w:rsidRPr="00F6608C">
        <w:rPr>
          <w:rFonts w:ascii="Times New Roman" w:hAnsi="Times New Roman" w:cs="Times New Roman"/>
          <w:sz w:val="24"/>
          <w:szCs w:val="24"/>
        </w:rPr>
        <w:t>;</w:t>
      </w:r>
      <w:r w:rsidR="004F5CA6" w:rsidRPr="00F6608C">
        <w:rPr>
          <w:rFonts w:ascii="Times New Roman" w:hAnsi="Times New Roman" w:cs="Times New Roman"/>
          <w:sz w:val="24"/>
          <w:szCs w:val="24"/>
        </w:rPr>
        <w:t xml:space="preserve"> </w:t>
      </w:r>
      <w:r w:rsidR="007C3325" w:rsidRPr="00F6608C">
        <w:rPr>
          <w:rFonts w:ascii="Times New Roman" w:hAnsi="Times New Roman" w:cs="Times New Roman"/>
          <w:sz w:val="24"/>
          <w:szCs w:val="24"/>
        </w:rPr>
        <w:t>p</w:t>
      </w:r>
      <w:r w:rsidR="004F5CA6" w:rsidRPr="00F6608C">
        <w:rPr>
          <w:rFonts w:ascii="Times New Roman" w:hAnsi="Times New Roman" w:cs="Times New Roman"/>
          <w:sz w:val="24"/>
          <w:szCs w:val="24"/>
        </w:rPr>
        <w:t>.629</w:t>
      </w:r>
    </w:p>
    <w:p w14:paraId="0EDD811A" w14:textId="74F11380" w:rsidR="00454CF9" w:rsidRPr="00F6608C" w:rsidRDefault="00454CF9" w:rsidP="009846EB">
      <w:pPr>
        <w:pStyle w:val="ListParagraph"/>
        <w:numPr>
          <w:ilvl w:val="0"/>
          <w:numId w:val="4"/>
        </w:numPr>
        <w:spacing w:line="276" w:lineRule="auto"/>
        <w:jc w:val="both"/>
        <w:rPr>
          <w:rFonts w:ascii="Times New Roman" w:hAnsi="Times New Roman" w:cs="Times New Roman"/>
          <w:sz w:val="24"/>
          <w:szCs w:val="24"/>
        </w:rPr>
      </w:pPr>
      <w:r w:rsidRPr="00F6608C">
        <w:rPr>
          <w:rFonts w:ascii="Times New Roman" w:hAnsi="Times New Roman" w:cs="Times New Roman"/>
          <w:sz w:val="24"/>
          <w:szCs w:val="24"/>
        </w:rPr>
        <w:t>Sharma R</w:t>
      </w:r>
      <w:r w:rsidR="00935E07" w:rsidRPr="00F6608C">
        <w:rPr>
          <w:rFonts w:ascii="Times New Roman" w:hAnsi="Times New Roman" w:cs="Times New Roman"/>
          <w:sz w:val="24"/>
          <w:szCs w:val="24"/>
        </w:rPr>
        <w:t xml:space="preserve">, </w:t>
      </w:r>
      <w:r w:rsidR="00F334EB" w:rsidRPr="00F6608C">
        <w:rPr>
          <w:rFonts w:ascii="Times New Roman" w:hAnsi="Times New Roman" w:cs="Times New Roman"/>
          <w:sz w:val="24"/>
          <w:szCs w:val="24"/>
        </w:rPr>
        <w:t>Martins N, Kuca K, Chaudhary A</w:t>
      </w:r>
      <w:r w:rsidR="00935E07" w:rsidRPr="00F6608C">
        <w:rPr>
          <w:rFonts w:ascii="Times New Roman" w:hAnsi="Times New Roman" w:cs="Times New Roman"/>
          <w:sz w:val="24"/>
          <w:szCs w:val="24"/>
        </w:rPr>
        <w:t>,</w:t>
      </w:r>
      <w:r w:rsidR="00F334EB" w:rsidRPr="00F6608C">
        <w:rPr>
          <w:rFonts w:ascii="Times New Roman" w:hAnsi="Times New Roman" w:cs="Times New Roman"/>
          <w:sz w:val="24"/>
          <w:szCs w:val="24"/>
        </w:rPr>
        <w:t xml:space="preserve"> Kabra A, Rao M, et al.</w:t>
      </w:r>
      <w:r w:rsidR="00935E07" w:rsidRPr="00F6608C">
        <w:rPr>
          <w:rFonts w:ascii="Times New Roman" w:hAnsi="Times New Roman" w:cs="Times New Roman"/>
          <w:sz w:val="24"/>
          <w:szCs w:val="24"/>
        </w:rPr>
        <w:t xml:space="preserve"> </w:t>
      </w:r>
      <w:r w:rsidRPr="00F6608C">
        <w:rPr>
          <w:rFonts w:ascii="Times New Roman" w:hAnsi="Times New Roman" w:cs="Times New Roman"/>
          <w:sz w:val="24"/>
          <w:szCs w:val="24"/>
        </w:rPr>
        <w:t>Chyawanprash: A Traditional Indian Bioactive Health Supplement, Biomolecules, 2019;9(5):161</w:t>
      </w:r>
    </w:p>
    <w:p w14:paraId="1A00DDE7" w14:textId="5B62F83B" w:rsidR="00F334EB" w:rsidRPr="00F6608C" w:rsidRDefault="00F334EB" w:rsidP="009846EB">
      <w:pPr>
        <w:pStyle w:val="ListParagraph"/>
        <w:spacing w:line="276" w:lineRule="auto"/>
        <w:jc w:val="both"/>
        <w:rPr>
          <w:rFonts w:ascii="Times New Roman" w:hAnsi="Times New Roman" w:cs="Times New Roman"/>
          <w:sz w:val="24"/>
          <w:szCs w:val="24"/>
        </w:rPr>
      </w:pPr>
      <w:r w:rsidRPr="00F6608C">
        <w:rPr>
          <w:rFonts w:ascii="Times New Roman" w:hAnsi="Times New Roman" w:cs="Times New Roman"/>
          <w:sz w:val="24"/>
          <w:szCs w:val="24"/>
        </w:rPr>
        <w:t xml:space="preserve">Available from: </w:t>
      </w:r>
      <w:hyperlink r:id="rId13" w:history="1">
        <w:r w:rsidRPr="00F6608C">
          <w:rPr>
            <w:rStyle w:val="Hyperlink"/>
            <w:rFonts w:ascii="Times New Roman" w:hAnsi="Times New Roman" w:cs="Times New Roman"/>
            <w:sz w:val="24"/>
            <w:szCs w:val="24"/>
          </w:rPr>
          <w:t>http://doi.org/103390/biom9050161</w:t>
        </w:r>
      </w:hyperlink>
    </w:p>
    <w:p w14:paraId="61ADC9E9" w14:textId="6BB0A782" w:rsidR="005D70B0" w:rsidRPr="00F6608C" w:rsidRDefault="005D70B0" w:rsidP="009846EB">
      <w:pPr>
        <w:pStyle w:val="ListParagraph"/>
        <w:numPr>
          <w:ilvl w:val="0"/>
          <w:numId w:val="4"/>
        </w:numPr>
        <w:spacing w:line="276" w:lineRule="auto"/>
        <w:jc w:val="both"/>
        <w:rPr>
          <w:rFonts w:ascii="Times New Roman" w:hAnsi="Times New Roman" w:cs="Times New Roman"/>
          <w:sz w:val="24"/>
          <w:szCs w:val="24"/>
        </w:rPr>
      </w:pPr>
      <w:r w:rsidRPr="00F6608C">
        <w:rPr>
          <w:rFonts w:ascii="Times New Roman" w:hAnsi="Times New Roman" w:cs="Times New Roman"/>
          <w:sz w:val="24"/>
          <w:szCs w:val="24"/>
        </w:rPr>
        <w:t>Upadhyay A</w:t>
      </w:r>
      <w:r w:rsidR="00F334EB" w:rsidRPr="00F6608C">
        <w:rPr>
          <w:rFonts w:ascii="Times New Roman" w:hAnsi="Times New Roman" w:cs="Times New Roman"/>
          <w:sz w:val="24"/>
          <w:szCs w:val="24"/>
        </w:rPr>
        <w:t xml:space="preserve">, Kumar K, Kumar A, Mishra H. </w:t>
      </w:r>
      <w:r w:rsidRPr="00F6608C">
        <w:rPr>
          <w:rFonts w:ascii="Times New Roman" w:hAnsi="Times New Roman" w:cs="Times New Roman"/>
          <w:sz w:val="24"/>
          <w:szCs w:val="24"/>
        </w:rPr>
        <w:t xml:space="preserve"> Tinospora cardifolia (Willd.) Hook.f. and Thoms. (</w:t>
      </w:r>
      <w:r w:rsidRPr="00F6608C">
        <w:rPr>
          <w:rFonts w:ascii="Times New Roman" w:hAnsi="Times New Roman" w:cs="Times New Roman"/>
          <w:i/>
          <w:iCs/>
          <w:sz w:val="24"/>
          <w:szCs w:val="24"/>
        </w:rPr>
        <w:t>Guduchi</w:t>
      </w:r>
      <w:r w:rsidRPr="00F6608C">
        <w:rPr>
          <w:rFonts w:ascii="Times New Roman" w:hAnsi="Times New Roman" w:cs="Times New Roman"/>
          <w:sz w:val="24"/>
          <w:szCs w:val="24"/>
        </w:rPr>
        <w:t>)- Validation of the Ayurvedic Pharmacology through experimental and clinical studies, International Journal of Ayurveda Research, 2010;1(2);112-121</w:t>
      </w:r>
    </w:p>
    <w:p w14:paraId="11B52FED" w14:textId="2D79E30F" w:rsidR="00F334EB" w:rsidRPr="00F6608C" w:rsidRDefault="007A7E7D" w:rsidP="009846EB">
      <w:pPr>
        <w:pStyle w:val="ListParagraph"/>
        <w:numPr>
          <w:ilvl w:val="0"/>
          <w:numId w:val="4"/>
        </w:numPr>
        <w:spacing w:line="276" w:lineRule="auto"/>
        <w:jc w:val="both"/>
        <w:rPr>
          <w:rFonts w:ascii="Times New Roman" w:hAnsi="Times New Roman" w:cs="Times New Roman"/>
          <w:sz w:val="24"/>
          <w:szCs w:val="24"/>
        </w:rPr>
      </w:pPr>
      <w:r w:rsidRPr="00F6608C">
        <w:rPr>
          <w:rFonts w:ascii="Times New Roman" w:hAnsi="Times New Roman" w:cs="Times New Roman"/>
          <w:sz w:val="24"/>
          <w:szCs w:val="24"/>
        </w:rPr>
        <w:t>Deshpande A, Deshpande M</w:t>
      </w:r>
      <w:r w:rsidR="002320C1" w:rsidRPr="00F6608C">
        <w:rPr>
          <w:rFonts w:ascii="Times New Roman" w:hAnsi="Times New Roman" w:cs="Times New Roman"/>
          <w:sz w:val="24"/>
          <w:szCs w:val="24"/>
        </w:rPr>
        <w:t>.</w:t>
      </w:r>
      <w:r w:rsidRPr="00F6608C">
        <w:rPr>
          <w:rFonts w:ascii="Times New Roman" w:hAnsi="Times New Roman" w:cs="Times New Roman"/>
          <w:sz w:val="24"/>
          <w:szCs w:val="24"/>
        </w:rPr>
        <w:t xml:space="preserve"> Role of Rasayan </w:t>
      </w:r>
      <w:r w:rsidR="00E30671" w:rsidRPr="00F6608C">
        <w:rPr>
          <w:rFonts w:ascii="Times New Roman" w:hAnsi="Times New Roman" w:cs="Times New Roman"/>
          <w:sz w:val="24"/>
          <w:szCs w:val="24"/>
        </w:rPr>
        <w:t>c</w:t>
      </w:r>
      <w:r w:rsidRPr="00F6608C">
        <w:rPr>
          <w:rFonts w:ascii="Times New Roman" w:hAnsi="Times New Roman" w:cs="Times New Roman"/>
          <w:sz w:val="24"/>
          <w:szCs w:val="24"/>
        </w:rPr>
        <w:t>hurna in outbreak of COVID-19 as</w:t>
      </w:r>
      <w:r w:rsidR="00852F45" w:rsidRPr="00F6608C">
        <w:rPr>
          <w:rFonts w:ascii="Times New Roman" w:hAnsi="Times New Roman" w:cs="Times New Roman"/>
          <w:sz w:val="24"/>
          <w:szCs w:val="24"/>
        </w:rPr>
        <w:t xml:space="preserve"> </w:t>
      </w:r>
      <w:r w:rsidRPr="00F6608C">
        <w:rPr>
          <w:rFonts w:ascii="Times New Roman" w:hAnsi="Times New Roman" w:cs="Times New Roman"/>
          <w:sz w:val="24"/>
          <w:szCs w:val="24"/>
        </w:rPr>
        <w:t>preventive and curative aspect</w:t>
      </w:r>
      <w:r w:rsidR="002320C1" w:rsidRPr="00F6608C">
        <w:rPr>
          <w:rFonts w:ascii="Times New Roman" w:hAnsi="Times New Roman" w:cs="Times New Roman"/>
          <w:sz w:val="24"/>
          <w:szCs w:val="24"/>
        </w:rPr>
        <w:t>, Intrenational Journal of Research in Pharmaseutical Science,2020</w:t>
      </w:r>
      <w:r w:rsidR="00F334EB" w:rsidRPr="00F6608C">
        <w:rPr>
          <w:rFonts w:ascii="Times New Roman" w:hAnsi="Times New Roman" w:cs="Times New Roman"/>
          <w:sz w:val="24"/>
          <w:szCs w:val="24"/>
        </w:rPr>
        <w:t>;11(SPL1),1208-1212</w:t>
      </w:r>
      <w:r w:rsidR="009B5D30">
        <w:rPr>
          <w:rFonts w:ascii="Times New Roman" w:hAnsi="Times New Roman" w:cs="Times New Roman"/>
          <w:sz w:val="24"/>
          <w:szCs w:val="24"/>
        </w:rPr>
        <w:t xml:space="preserve"> </w:t>
      </w:r>
      <w:hyperlink r:id="rId14" w:history="1">
        <w:r w:rsidR="00F334EB" w:rsidRPr="00F6608C">
          <w:rPr>
            <w:rStyle w:val="Hyperlink"/>
            <w:rFonts w:ascii="Times New Roman" w:hAnsi="Times New Roman" w:cs="Times New Roman"/>
            <w:sz w:val="24"/>
            <w:szCs w:val="24"/>
          </w:rPr>
          <w:t>http://doi.org/10.26452/ijrps.v11iSPL1.3594</w:t>
        </w:r>
      </w:hyperlink>
    </w:p>
    <w:p w14:paraId="33B59975" w14:textId="68868E2A" w:rsidR="00B4462E" w:rsidRPr="00F6608C" w:rsidRDefault="005E5C3A" w:rsidP="009846EB">
      <w:pPr>
        <w:pStyle w:val="ListParagraph"/>
        <w:numPr>
          <w:ilvl w:val="0"/>
          <w:numId w:val="4"/>
        </w:numPr>
        <w:spacing w:line="276" w:lineRule="auto"/>
        <w:jc w:val="both"/>
        <w:rPr>
          <w:rFonts w:ascii="Times New Roman" w:hAnsi="Times New Roman" w:cs="Times New Roman"/>
          <w:sz w:val="24"/>
          <w:szCs w:val="24"/>
        </w:rPr>
      </w:pPr>
      <w:r w:rsidRPr="00F6608C">
        <w:rPr>
          <w:rFonts w:ascii="Times New Roman" w:hAnsi="Times New Roman" w:cs="Times New Roman"/>
          <w:sz w:val="24"/>
          <w:szCs w:val="24"/>
        </w:rPr>
        <w:t>Gautam S,</w:t>
      </w:r>
      <w:r w:rsidR="00EF576E" w:rsidRPr="00F6608C">
        <w:rPr>
          <w:rFonts w:ascii="Times New Roman" w:hAnsi="Times New Roman" w:cs="Times New Roman"/>
          <w:sz w:val="24"/>
          <w:szCs w:val="24"/>
        </w:rPr>
        <w:t xml:space="preserve"> Gautam A, Chhetri S, Bhattarai U</w:t>
      </w:r>
      <w:r w:rsidR="002320C1" w:rsidRPr="00F6608C">
        <w:rPr>
          <w:rFonts w:ascii="Times New Roman" w:hAnsi="Times New Roman" w:cs="Times New Roman"/>
          <w:sz w:val="24"/>
          <w:szCs w:val="24"/>
        </w:rPr>
        <w:t>.</w:t>
      </w:r>
      <w:r w:rsidRPr="00F6608C">
        <w:rPr>
          <w:rFonts w:ascii="Times New Roman" w:hAnsi="Times New Roman" w:cs="Times New Roman"/>
          <w:sz w:val="24"/>
          <w:szCs w:val="24"/>
        </w:rPr>
        <w:t xml:space="preserve"> Immunity Against COVID-19: Potential role of </w:t>
      </w:r>
      <w:r w:rsidRPr="00F6608C">
        <w:rPr>
          <w:rFonts w:ascii="Times New Roman" w:hAnsi="Times New Roman" w:cs="Times New Roman"/>
          <w:i/>
          <w:iCs/>
          <w:sz w:val="24"/>
          <w:szCs w:val="24"/>
        </w:rPr>
        <w:t>Ayush Kwath</w:t>
      </w:r>
      <w:r w:rsidRPr="00F6608C">
        <w:rPr>
          <w:rFonts w:ascii="Times New Roman" w:hAnsi="Times New Roman" w:cs="Times New Roman"/>
          <w:sz w:val="24"/>
          <w:szCs w:val="24"/>
        </w:rPr>
        <w:t>, Journal of Ayurveda and Integrative Medicine, 2020</w:t>
      </w:r>
      <w:r w:rsidR="002320C1" w:rsidRPr="00F6608C">
        <w:rPr>
          <w:rFonts w:ascii="Times New Roman" w:hAnsi="Times New Roman" w:cs="Times New Roman"/>
          <w:sz w:val="24"/>
          <w:szCs w:val="24"/>
        </w:rPr>
        <w:t xml:space="preserve"> Available from: </w:t>
      </w:r>
      <w:hyperlink r:id="rId15" w:history="1">
        <w:r w:rsidR="002320C1" w:rsidRPr="00F6608C">
          <w:rPr>
            <w:rStyle w:val="Hyperlink"/>
            <w:rFonts w:ascii="Times New Roman" w:hAnsi="Times New Roman" w:cs="Times New Roman"/>
            <w:sz w:val="24"/>
            <w:szCs w:val="24"/>
          </w:rPr>
          <w:t>http://doi.org/10.1016/j.jaim.2020.08.003</w:t>
        </w:r>
      </w:hyperlink>
    </w:p>
    <w:sectPr w:rsidR="00B4462E" w:rsidRPr="00F6608C" w:rsidSect="00FA4E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656E6"/>
    <w:multiLevelType w:val="hybridMultilevel"/>
    <w:tmpl w:val="475CF4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ED7250"/>
    <w:multiLevelType w:val="hybridMultilevel"/>
    <w:tmpl w:val="B2C6F690"/>
    <w:lvl w:ilvl="0" w:tplc="EF286044">
      <w:start w:val="9"/>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2A6579"/>
    <w:multiLevelType w:val="hybridMultilevel"/>
    <w:tmpl w:val="A6467854"/>
    <w:lvl w:ilvl="0" w:tplc="EF286044">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6B99263E"/>
    <w:multiLevelType w:val="hybridMultilevel"/>
    <w:tmpl w:val="BBB238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B22812"/>
    <w:multiLevelType w:val="hybridMultilevel"/>
    <w:tmpl w:val="081A38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1FB"/>
    <w:rsid w:val="00004DB0"/>
    <w:rsid w:val="00012860"/>
    <w:rsid w:val="00050BA4"/>
    <w:rsid w:val="000536CA"/>
    <w:rsid w:val="00066995"/>
    <w:rsid w:val="00083E68"/>
    <w:rsid w:val="000B0085"/>
    <w:rsid w:val="000B305A"/>
    <w:rsid w:val="000C28C7"/>
    <w:rsid w:val="000E574E"/>
    <w:rsid w:val="001213B8"/>
    <w:rsid w:val="00177882"/>
    <w:rsid w:val="00186845"/>
    <w:rsid w:val="00191FDF"/>
    <w:rsid w:val="001A5DF6"/>
    <w:rsid w:val="001C39E6"/>
    <w:rsid w:val="001E4EC8"/>
    <w:rsid w:val="002132B0"/>
    <w:rsid w:val="00227010"/>
    <w:rsid w:val="002320C1"/>
    <w:rsid w:val="002408F1"/>
    <w:rsid w:val="00294F77"/>
    <w:rsid w:val="00294FD8"/>
    <w:rsid w:val="002B4907"/>
    <w:rsid w:val="002E5B67"/>
    <w:rsid w:val="003041B8"/>
    <w:rsid w:val="00322059"/>
    <w:rsid w:val="003270C1"/>
    <w:rsid w:val="00341584"/>
    <w:rsid w:val="00373AFE"/>
    <w:rsid w:val="0039351D"/>
    <w:rsid w:val="003A551A"/>
    <w:rsid w:val="003F3CE3"/>
    <w:rsid w:val="003F6657"/>
    <w:rsid w:val="00404228"/>
    <w:rsid w:val="0041656D"/>
    <w:rsid w:val="00417759"/>
    <w:rsid w:val="00442DAA"/>
    <w:rsid w:val="0045127F"/>
    <w:rsid w:val="00454CF9"/>
    <w:rsid w:val="004D1892"/>
    <w:rsid w:val="004E005D"/>
    <w:rsid w:val="004F5CA6"/>
    <w:rsid w:val="0052471F"/>
    <w:rsid w:val="00534016"/>
    <w:rsid w:val="00577B14"/>
    <w:rsid w:val="0059049E"/>
    <w:rsid w:val="005A5D6F"/>
    <w:rsid w:val="005A7A6A"/>
    <w:rsid w:val="005C2458"/>
    <w:rsid w:val="005D70B0"/>
    <w:rsid w:val="005E5C3A"/>
    <w:rsid w:val="006148CB"/>
    <w:rsid w:val="0062123C"/>
    <w:rsid w:val="00626508"/>
    <w:rsid w:val="006349B5"/>
    <w:rsid w:val="0065456D"/>
    <w:rsid w:val="006854B1"/>
    <w:rsid w:val="00697687"/>
    <w:rsid w:val="006A295F"/>
    <w:rsid w:val="006B4183"/>
    <w:rsid w:val="006C621F"/>
    <w:rsid w:val="006C6EEA"/>
    <w:rsid w:val="006D7019"/>
    <w:rsid w:val="006E2E61"/>
    <w:rsid w:val="00720A47"/>
    <w:rsid w:val="0073716F"/>
    <w:rsid w:val="00767D55"/>
    <w:rsid w:val="00791526"/>
    <w:rsid w:val="007A7E7D"/>
    <w:rsid w:val="007C3325"/>
    <w:rsid w:val="007E4CB8"/>
    <w:rsid w:val="007E4F82"/>
    <w:rsid w:val="008105A1"/>
    <w:rsid w:val="00845D95"/>
    <w:rsid w:val="00847266"/>
    <w:rsid w:val="00852F45"/>
    <w:rsid w:val="008B3216"/>
    <w:rsid w:val="008B4566"/>
    <w:rsid w:val="008E4FCA"/>
    <w:rsid w:val="00904D03"/>
    <w:rsid w:val="009117CA"/>
    <w:rsid w:val="00935E07"/>
    <w:rsid w:val="00960231"/>
    <w:rsid w:val="00972784"/>
    <w:rsid w:val="009846EB"/>
    <w:rsid w:val="009B5D30"/>
    <w:rsid w:val="009D7627"/>
    <w:rsid w:val="009F7062"/>
    <w:rsid w:val="00A3149D"/>
    <w:rsid w:val="00A54C81"/>
    <w:rsid w:val="00AA535D"/>
    <w:rsid w:val="00AB0083"/>
    <w:rsid w:val="00AF338B"/>
    <w:rsid w:val="00B4081B"/>
    <w:rsid w:val="00B4462E"/>
    <w:rsid w:val="00B47E5E"/>
    <w:rsid w:val="00B575E2"/>
    <w:rsid w:val="00BC6EC0"/>
    <w:rsid w:val="00BF249F"/>
    <w:rsid w:val="00BF35E2"/>
    <w:rsid w:val="00BF5ECB"/>
    <w:rsid w:val="00C21898"/>
    <w:rsid w:val="00C32D04"/>
    <w:rsid w:val="00C66A63"/>
    <w:rsid w:val="00C708E8"/>
    <w:rsid w:val="00C82B23"/>
    <w:rsid w:val="00CC1632"/>
    <w:rsid w:val="00CC5BA6"/>
    <w:rsid w:val="00CE6430"/>
    <w:rsid w:val="00D03A13"/>
    <w:rsid w:val="00D1367B"/>
    <w:rsid w:val="00D6471D"/>
    <w:rsid w:val="00D651F4"/>
    <w:rsid w:val="00D763C5"/>
    <w:rsid w:val="00DB74DD"/>
    <w:rsid w:val="00DD28B9"/>
    <w:rsid w:val="00E01D3D"/>
    <w:rsid w:val="00E30671"/>
    <w:rsid w:val="00E4141D"/>
    <w:rsid w:val="00E51F4E"/>
    <w:rsid w:val="00E66EB6"/>
    <w:rsid w:val="00E82562"/>
    <w:rsid w:val="00E84C96"/>
    <w:rsid w:val="00E921FB"/>
    <w:rsid w:val="00EF3783"/>
    <w:rsid w:val="00EF576E"/>
    <w:rsid w:val="00F225C6"/>
    <w:rsid w:val="00F24627"/>
    <w:rsid w:val="00F334EB"/>
    <w:rsid w:val="00F453B7"/>
    <w:rsid w:val="00F47080"/>
    <w:rsid w:val="00F54C6C"/>
    <w:rsid w:val="00F557B1"/>
    <w:rsid w:val="00F6608C"/>
    <w:rsid w:val="00F87167"/>
    <w:rsid w:val="00F92450"/>
    <w:rsid w:val="00FA4EC2"/>
    <w:rsid w:val="00FB41A3"/>
    <w:rsid w:val="00FE1934"/>
    <w:rsid w:val="00FF03A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75BDA"/>
  <w15:chartTrackingRefBased/>
  <w15:docId w15:val="{665D6F8C-AD42-9E42-AED5-65324CC97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7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4CF9"/>
    <w:pPr>
      <w:ind w:left="720"/>
      <w:contextualSpacing/>
    </w:pPr>
  </w:style>
  <w:style w:type="character" w:styleId="Hyperlink">
    <w:name w:val="Hyperlink"/>
    <w:basedOn w:val="DefaultParagraphFont"/>
    <w:uiPriority w:val="99"/>
    <w:unhideWhenUsed/>
    <w:rsid w:val="00B4462E"/>
    <w:rPr>
      <w:color w:val="0563C1" w:themeColor="hyperlink"/>
      <w:u w:val="single"/>
    </w:rPr>
  </w:style>
  <w:style w:type="character" w:styleId="UnresolvedMention">
    <w:name w:val="Unresolved Mention"/>
    <w:basedOn w:val="DefaultParagraphFont"/>
    <w:uiPriority w:val="99"/>
    <w:semiHidden/>
    <w:unhideWhenUsed/>
    <w:rsid w:val="00B4462E"/>
    <w:rPr>
      <w:color w:val="605E5C"/>
      <w:shd w:val="clear" w:color="auto" w:fill="E1DFDD"/>
    </w:rPr>
  </w:style>
  <w:style w:type="character" w:styleId="FollowedHyperlink">
    <w:name w:val="FollowedHyperlink"/>
    <w:basedOn w:val="DefaultParagraphFont"/>
    <w:uiPriority w:val="99"/>
    <w:semiHidden/>
    <w:unhideWhenUsed/>
    <w:rsid w:val="00B446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 /><Relationship Id="rId13" Type="http://schemas.openxmlformats.org/officeDocument/2006/relationships/hyperlink" Target="http://doi.org/103390/biom9050161" TargetMode="External" /><Relationship Id="rId3" Type="http://schemas.openxmlformats.org/officeDocument/2006/relationships/settings" Target="settings.xml" /><Relationship Id="rId7" Type="http://schemas.openxmlformats.org/officeDocument/2006/relationships/chart" Target="charts/chart3.xml" /><Relationship Id="rId12" Type="http://schemas.openxmlformats.org/officeDocument/2006/relationships/hyperlink" Target="http://www.ayujournal.org/text.asp?2018/39/2/63/250779" TargetMode="External" /><Relationship Id="rId17"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chart" Target="charts/chart2.xml" /><Relationship Id="rId11" Type="http://schemas.openxmlformats.org/officeDocument/2006/relationships/hyperlink" Target="http://www.webmd.com" TargetMode="External" /><Relationship Id="rId5" Type="http://schemas.openxmlformats.org/officeDocument/2006/relationships/chart" Target="charts/chart1.xml" /><Relationship Id="rId15" Type="http://schemas.openxmlformats.org/officeDocument/2006/relationships/hyperlink" Target="http://doi.org/10.1016/j.jaim.2020.08.003" TargetMode="External" /><Relationship Id="rId10" Type="http://schemas.openxmlformats.org/officeDocument/2006/relationships/hyperlink" Target="http://www.cdc.gov" TargetMode="External" /><Relationship Id="rId4" Type="http://schemas.openxmlformats.org/officeDocument/2006/relationships/webSettings" Target="webSettings.xml" /><Relationship Id="rId9" Type="http://schemas.openxmlformats.org/officeDocument/2006/relationships/hyperlink" Target="http://www.mayoclinic.org" TargetMode="External" /><Relationship Id="rId14" Type="http://schemas.openxmlformats.org/officeDocument/2006/relationships/hyperlink" Target="http://doi.org/10.26452/ijrps.v11iSPL1.3594" TargetMode="External" /></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 /><Relationship Id="rId2" Type="http://schemas.microsoft.com/office/2011/relationships/chartColorStyle" Target="colors1.xml" /><Relationship Id="rId1" Type="http://schemas.microsoft.com/office/2011/relationships/chartStyle" Target="style1.xml" /><Relationship Id="rId4" Type="http://schemas.openxmlformats.org/officeDocument/2006/relationships/chartUserShapes" Target="../drawings/drawing1.xml" /></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 /><Relationship Id="rId2" Type="http://schemas.microsoft.com/office/2011/relationships/chartColorStyle" Target="colors2.xml" /><Relationship Id="rId1" Type="http://schemas.microsoft.com/office/2011/relationships/chartStyle" Target="style2.xml" /><Relationship Id="rId4" Type="http://schemas.openxmlformats.org/officeDocument/2006/relationships/chartUserShapes" Target="../drawings/drawing2.xml" /></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 /><Relationship Id="rId2" Type="http://schemas.microsoft.com/office/2011/relationships/chartColorStyle" Target="colors3.xml" /><Relationship Id="rId1" Type="http://schemas.microsoft.com/office/2011/relationships/chartStyle" Target="style3.xml" /><Relationship Id="rId4" Type="http://schemas.openxmlformats.org/officeDocument/2006/relationships/chartUserShapes" Target="../drawings/drawing3.xml" /></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 /><Relationship Id="rId2" Type="http://schemas.microsoft.com/office/2011/relationships/chartColorStyle" Target="colors4.xml" /><Relationship Id="rId1" Type="http://schemas.microsoft.com/office/2011/relationships/chartStyle" Target="style4.xml" /><Relationship Id="rId4" Type="http://schemas.openxmlformats.org/officeDocument/2006/relationships/chartUserShapes" Target="../drawings/drawing4.xm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121336395450567"/>
          <c:y val="0.14718253968253969"/>
          <c:w val="0.70804589530475359"/>
          <c:h val="0.49538338957630296"/>
        </c:manualLayout>
      </c:layout>
      <c:barChart>
        <c:barDir val="bar"/>
        <c:grouping val="clustered"/>
        <c:varyColors val="0"/>
        <c:ser>
          <c:idx val="0"/>
          <c:order val="0"/>
          <c:tx>
            <c:strRef>
              <c:f>Sheet1!$B$1</c:f>
              <c:strCache>
                <c:ptCount val="1"/>
                <c:pt idx="0">
                  <c:v>Male</c:v>
                </c:pt>
              </c:strCache>
            </c:strRef>
          </c:tx>
          <c:spPr>
            <a:solidFill>
              <a:schemeClr val="accent4">
                <a:lumMod val="60000"/>
                <a:lumOff val="40000"/>
              </a:schemeClr>
            </a:solidFill>
            <a:ln>
              <a:noFill/>
            </a:ln>
            <a:effectLst/>
          </c:spPr>
          <c:invertIfNegative val="0"/>
          <c:cat>
            <c:strRef>
              <c:f>Sheet1!$A$2:$A$6</c:f>
              <c:strCache>
                <c:ptCount val="5"/>
                <c:pt idx="0">
                  <c:v>&lt;20</c:v>
                </c:pt>
                <c:pt idx="1">
                  <c:v>20-30</c:v>
                </c:pt>
                <c:pt idx="2">
                  <c:v>30-40</c:v>
                </c:pt>
                <c:pt idx="3">
                  <c:v>40-50</c:v>
                </c:pt>
                <c:pt idx="4">
                  <c:v>&gt;50</c:v>
                </c:pt>
              </c:strCache>
            </c:strRef>
          </c:cat>
          <c:val>
            <c:numRef>
              <c:f>Sheet1!$B$2:$B$6</c:f>
              <c:numCache>
                <c:formatCode>General</c:formatCode>
                <c:ptCount val="5"/>
                <c:pt idx="0">
                  <c:v>0</c:v>
                </c:pt>
                <c:pt idx="1">
                  <c:v>1</c:v>
                </c:pt>
                <c:pt idx="2">
                  <c:v>1</c:v>
                </c:pt>
                <c:pt idx="3">
                  <c:v>0</c:v>
                </c:pt>
                <c:pt idx="4">
                  <c:v>2</c:v>
                </c:pt>
              </c:numCache>
            </c:numRef>
          </c:val>
          <c:extLst>
            <c:ext xmlns:c16="http://schemas.microsoft.com/office/drawing/2014/chart" uri="{C3380CC4-5D6E-409C-BE32-E72D297353CC}">
              <c16:uniqueId val="{00000000-1A62-EA43-916F-1CD364850C6C}"/>
            </c:ext>
          </c:extLst>
        </c:ser>
        <c:ser>
          <c:idx val="1"/>
          <c:order val="1"/>
          <c:tx>
            <c:strRef>
              <c:f>Sheet1!$C$1</c:f>
              <c:strCache>
                <c:ptCount val="1"/>
                <c:pt idx="0">
                  <c:v>Female</c:v>
                </c:pt>
              </c:strCache>
            </c:strRef>
          </c:tx>
          <c:spPr>
            <a:solidFill>
              <a:schemeClr val="accent6">
                <a:lumMod val="75000"/>
              </a:schemeClr>
            </a:solidFill>
            <a:ln>
              <a:noFill/>
            </a:ln>
            <a:effectLst/>
          </c:spPr>
          <c:invertIfNegative val="0"/>
          <c:cat>
            <c:strRef>
              <c:f>Sheet1!$A$2:$A$6</c:f>
              <c:strCache>
                <c:ptCount val="5"/>
                <c:pt idx="0">
                  <c:v>&lt;20</c:v>
                </c:pt>
                <c:pt idx="1">
                  <c:v>20-30</c:v>
                </c:pt>
                <c:pt idx="2">
                  <c:v>30-40</c:v>
                </c:pt>
                <c:pt idx="3">
                  <c:v>40-50</c:v>
                </c:pt>
                <c:pt idx="4">
                  <c:v>&gt;50</c:v>
                </c:pt>
              </c:strCache>
            </c:strRef>
          </c:cat>
          <c:val>
            <c:numRef>
              <c:f>Sheet1!$C$2:$C$6</c:f>
              <c:numCache>
                <c:formatCode>General</c:formatCode>
                <c:ptCount val="5"/>
                <c:pt idx="0">
                  <c:v>0</c:v>
                </c:pt>
                <c:pt idx="1">
                  <c:v>4</c:v>
                </c:pt>
                <c:pt idx="2">
                  <c:v>1</c:v>
                </c:pt>
                <c:pt idx="3">
                  <c:v>0</c:v>
                </c:pt>
                <c:pt idx="4">
                  <c:v>1</c:v>
                </c:pt>
              </c:numCache>
            </c:numRef>
          </c:val>
          <c:extLst>
            <c:ext xmlns:c16="http://schemas.microsoft.com/office/drawing/2014/chart" uri="{C3380CC4-5D6E-409C-BE32-E72D297353CC}">
              <c16:uniqueId val="{00000001-1A62-EA43-916F-1CD364850C6C}"/>
            </c:ext>
          </c:extLst>
        </c:ser>
        <c:dLbls>
          <c:showLegendKey val="0"/>
          <c:showVal val="0"/>
          <c:showCatName val="0"/>
          <c:showSerName val="0"/>
          <c:showPercent val="0"/>
          <c:showBubbleSize val="0"/>
        </c:dLbls>
        <c:gapWidth val="182"/>
        <c:axId val="13751823"/>
        <c:axId val="13753471"/>
      </c:barChart>
      <c:catAx>
        <c:axId val="1375182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3753471"/>
        <c:crosses val="autoZero"/>
        <c:auto val="1"/>
        <c:lblAlgn val="ctr"/>
        <c:lblOffset val="100"/>
        <c:noMultiLvlLbl val="0"/>
      </c:catAx>
      <c:valAx>
        <c:axId val="13753471"/>
        <c:scaling>
          <c:orientation val="minMax"/>
          <c:max val="1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3751823"/>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male</c:v>
                </c:pt>
              </c:strCache>
            </c:strRef>
          </c:tx>
          <c:spPr>
            <a:solidFill>
              <a:schemeClr val="accent6">
                <a:lumMod val="75000"/>
              </a:schemeClr>
            </a:solidFill>
          </c:spPr>
          <c:dPt>
            <c:idx val="0"/>
            <c:bubble3D val="0"/>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01-6D12-884F-B24D-04387019F496}"/>
              </c:ext>
            </c:extLst>
          </c:dPt>
          <c:dPt>
            <c:idx val="1"/>
            <c:bubble3D val="0"/>
            <c:spPr>
              <a:solidFill>
                <a:schemeClr val="accent6">
                  <a:lumMod val="75000"/>
                </a:schemeClr>
              </a:solidFill>
              <a:ln w="19050">
                <a:solidFill>
                  <a:schemeClr val="lt1"/>
                </a:solidFill>
              </a:ln>
              <a:effectLst/>
            </c:spPr>
            <c:extLst>
              <c:ext xmlns:c16="http://schemas.microsoft.com/office/drawing/2014/chart" uri="{C3380CC4-5D6E-409C-BE32-E72D297353CC}">
                <c16:uniqueId val="{00000003-6D12-884F-B24D-04387019F496}"/>
              </c:ext>
            </c:extLst>
          </c:dPt>
          <c:cat>
            <c:strRef>
              <c:f>Sheet1!$A$2:$A$3</c:f>
              <c:strCache>
                <c:ptCount val="2"/>
                <c:pt idx="0">
                  <c:v>Male </c:v>
                </c:pt>
                <c:pt idx="1">
                  <c:v>Female</c:v>
                </c:pt>
              </c:strCache>
            </c:strRef>
          </c:cat>
          <c:val>
            <c:numRef>
              <c:f>Sheet1!$B$2:$B$3</c:f>
              <c:numCache>
                <c:formatCode>General</c:formatCode>
                <c:ptCount val="2"/>
                <c:pt idx="0">
                  <c:v>40</c:v>
                </c:pt>
                <c:pt idx="1">
                  <c:v>60</c:v>
                </c:pt>
              </c:numCache>
            </c:numRef>
          </c:val>
          <c:extLst>
            <c:ext xmlns:c16="http://schemas.microsoft.com/office/drawing/2014/chart" uri="{C3380CC4-5D6E-409C-BE32-E72D297353CC}">
              <c16:uniqueId val="{00000000-DA82-A34F-B5BE-BBF803069AE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16996739043982"/>
          <c:y val="4.3650793650793648E-2"/>
          <c:w val="0.85460781038733813"/>
          <c:h val="0.76955005624296968"/>
        </c:manualLayout>
      </c:layout>
      <c:barChart>
        <c:barDir val="col"/>
        <c:grouping val="clustered"/>
        <c:varyColors val="0"/>
        <c:ser>
          <c:idx val="0"/>
          <c:order val="0"/>
          <c:tx>
            <c:strRef>
              <c:f>Sheet1!$B$1</c:f>
              <c:strCache>
                <c:ptCount val="1"/>
                <c:pt idx="0">
                  <c:v>FEVER</c:v>
                </c:pt>
              </c:strCache>
            </c:strRef>
          </c:tx>
          <c:spPr>
            <a:solidFill>
              <a:schemeClr val="accent1"/>
            </a:solidFill>
            <a:ln>
              <a:noFill/>
            </a:ln>
            <a:effectLst/>
          </c:spPr>
          <c:invertIfNegative val="0"/>
          <c:cat>
            <c:strRef>
              <c:f>Sheet1!$A$2:$A$11</c:f>
              <c:strCache>
                <c:ptCount val="10"/>
                <c:pt idx="0">
                  <c:v>A</c:v>
                </c:pt>
                <c:pt idx="1">
                  <c:v>B</c:v>
                </c:pt>
                <c:pt idx="2">
                  <c:v>C</c:v>
                </c:pt>
                <c:pt idx="3">
                  <c:v>D</c:v>
                </c:pt>
                <c:pt idx="4">
                  <c:v>E</c:v>
                </c:pt>
                <c:pt idx="5">
                  <c:v>F</c:v>
                </c:pt>
                <c:pt idx="6">
                  <c:v>G</c:v>
                </c:pt>
                <c:pt idx="7">
                  <c:v>H</c:v>
                </c:pt>
                <c:pt idx="8">
                  <c:v>I</c:v>
                </c:pt>
                <c:pt idx="9">
                  <c:v>J</c:v>
                </c:pt>
              </c:strCache>
            </c:strRef>
          </c:cat>
          <c:val>
            <c:numRef>
              <c:f>Sheet1!$B$2:$B$11</c:f>
              <c:numCache>
                <c:formatCode>General</c:formatCode>
                <c:ptCount val="10"/>
                <c:pt idx="0">
                  <c:v>4</c:v>
                </c:pt>
                <c:pt idx="1">
                  <c:v>2</c:v>
                </c:pt>
                <c:pt idx="2">
                  <c:v>5</c:v>
                </c:pt>
                <c:pt idx="3">
                  <c:v>7</c:v>
                </c:pt>
                <c:pt idx="4">
                  <c:v>8</c:v>
                </c:pt>
                <c:pt idx="5">
                  <c:v>8</c:v>
                </c:pt>
                <c:pt idx="6">
                  <c:v>5</c:v>
                </c:pt>
                <c:pt idx="7">
                  <c:v>3</c:v>
                </c:pt>
                <c:pt idx="8">
                  <c:v>1</c:v>
                </c:pt>
                <c:pt idx="9">
                  <c:v>2</c:v>
                </c:pt>
              </c:numCache>
            </c:numRef>
          </c:val>
          <c:extLst>
            <c:ext xmlns:c16="http://schemas.microsoft.com/office/drawing/2014/chart" uri="{C3380CC4-5D6E-409C-BE32-E72D297353CC}">
              <c16:uniqueId val="{00000000-85A5-C245-921E-1B620EC81A44}"/>
            </c:ext>
          </c:extLst>
        </c:ser>
        <c:ser>
          <c:idx val="1"/>
          <c:order val="1"/>
          <c:tx>
            <c:strRef>
              <c:f>Sheet1!$C$1</c:f>
              <c:strCache>
                <c:ptCount val="1"/>
                <c:pt idx="0">
                  <c:v>COUGH </c:v>
                </c:pt>
              </c:strCache>
            </c:strRef>
          </c:tx>
          <c:spPr>
            <a:solidFill>
              <a:schemeClr val="accent2"/>
            </a:solidFill>
            <a:ln>
              <a:noFill/>
            </a:ln>
            <a:effectLst/>
          </c:spPr>
          <c:invertIfNegative val="0"/>
          <c:cat>
            <c:strRef>
              <c:f>Sheet1!$A$2:$A$11</c:f>
              <c:strCache>
                <c:ptCount val="10"/>
                <c:pt idx="0">
                  <c:v>A</c:v>
                </c:pt>
                <c:pt idx="1">
                  <c:v>B</c:v>
                </c:pt>
                <c:pt idx="2">
                  <c:v>C</c:v>
                </c:pt>
                <c:pt idx="3">
                  <c:v>D</c:v>
                </c:pt>
                <c:pt idx="4">
                  <c:v>E</c:v>
                </c:pt>
                <c:pt idx="5">
                  <c:v>F</c:v>
                </c:pt>
                <c:pt idx="6">
                  <c:v>G</c:v>
                </c:pt>
                <c:pt idx="7">
                  <c:v>H</c:v>
                </c:pt>
                <c:pt idx="8">
                  <c:v>I</c:v>
                </c:pt>
                <c:pt idx="9">
                  <c:v>J</c:v>
                </c:pt>
              </c:strCache>
            </c:strRef>
          </c:cat>
          <c:val>
            <c:numRef>
              <c:f>Sheet1!$C$2:$C$11</c:f>
              <c:numCache>
                <c:formatCode>General</c:formatCode>
                <c:ptCount val="10"/>
                <c:pt idx="0">
                  <c:v>5</c:v>
                </c:pt>
                <c:pt idx="1">
                  <c:v>12</c:v>
                </c:pt>
                <c:pt idx="2">
                  <c:v>8</c:v>
                </c:pt>
                <c:pt idx="3">
                  <c:v>7</c:v>
                </c:pt>
                <c:pt idx="4">
                  <c:v>10</c:v>
                </c:pt>
                <c:pt idx="5">
                  <c:v>15</c:v>
                </c:pt>
                <c:pt idx="6">
                  <c:v>0</c:v>
                </c:pt>
                <c:pt idx="7">
                  <c:v>5</c:v>
                </c:pt>
                <c:pt idx="8">
                  <c:v>6</c:v>
                </c:pt>
                <c:pt idx="9">
                  <c:v>3</c:v>
                </c:pt>
              </c:numCache>
            </c:numRef>
          </c:val>
          <c:extLst>
            <c:ext xmlns:c16="http://schemas.microsoft.com/office/drawing/2014/chart" uri="{C3380CC4-5D6E-409C-BE32-E72D297353CC}">
              <c16:uniqueId val="{00000001-85A5-C245-921E-1B620EC81A44}"/>
            </c:ext>
          </c:extLst>
        </c:ser>
        <c:ser>
          <c:idx val="2"/>
          <c:order val="2"/>
          <c:tx>
            <c:strRef>
              <c:f>Sheet1!$D$1</c:f>
              <c:strCache>
                <c:ptCount val="1"/>
                <c:pt idx="0">
                  <c:v>HEADACHE</c:v>
                </c:pt>
              </c:strCache>
            </c:strRef>
          </c:tx>
          <c:spPr>
            <a:solidFill>
              <a:schemeClr val="accent3"/>
            </a:solidFill>
            <a:ln>
              <a:noFill/>
            </a:ln>
            <a:effectLst/>
          </c:spPr>
          <c:invertIfNegative val="0"/>
          <c:cat>
            <c:strRef>
              <c:f>Sheet1!$A$2:$A$11</c:f>
              <c:strCache>
                <c:ptCount val="10"/>
                <c:pt idx="0">
                  <c:v>A</c:v>
                </c:pt>
                <c:pt idx="1">
                  <c:v>B</c:v>
                </c:pt>
                <c:pt idx="2">
                  <c:v>C</c:v>
                </c:pt>
                <c:pt idx="3">
                  <c:v>D</c:v>
                </c:pt>
                <c:pt idx="4">
                  <c:v>E</c:v>
                </c:pt>
                <c:pt idx="5">
                  <c:v>F</c:v>
                </c:pt>
                <c:pt idx="6">
                  <c:v>G</c:v>
                </c:pt>
                <c:pt idx="7">
                  <c:v>H</c:v>
                </c:pt>
                <c:pt idx="8">
                  <c:v>I</c:v>
                </c:pt>
                <c:pt idx="9">
                  <c:v>J</c:v>
                </c:pt>
              </c:strCache>
            </c:strRef>
          </c:cat>
          <c:val>
            <c:numRef>
              <c:f>Sheet1!$D$2:$D$11</c:f>
              <c:numCache>
                <c:formatCode>General</c:formatCode>
                <c:ptCount val="10"/>
                <c:pt idx="0">
                  <c:v>2</c:v>
                </c:pt>
                <c:pt idx="1">
                  <c:v>1</c:v>
                </c:pt>
                <c:pt idx="2">
                  <c:v>5</c:v>
                </c:pt>
                <c:pt idx="3">
                  <c:v>4</c:v>
                </c:pt>
                <c:pt idx="4">
                  <c:v>3</c:v>
                </c:pt>
                <c:pt idx="5">
                  <c:v>2</c:v>
                </c:pt>
                <c:pt idx="6">
                  <c:v>8</c:v>
                </c:pt>
                <c:pt idx="7">
                  <c:v>5</c:v>
                </c:pt>
                <c:pt idx="8">
                  <c:v>2</c:v>
                </c:pt>
                <c:pt idx="9">
                  <c:v>4</c:v>
                </c:pt>
              </c:numCache>
            </c:numRef>
          </c:val>
          <c:extLst>
            <c:ext xmlns:c16="http://schemas.microsoft.com/office/drawing/2014/chart" uri="{C3380CC4-5D6E-409C-BE32-E72D297353CC}">
              <c16:uniqueId val="{00000002-85A5-C245-921E-1B620EC81A44}"/>
            </c:ext>
          </c:extLst>
        </c:ser>
        <c:ser>
          <c:idx val="3"/>
          <c:order val="3"/>
          <c:tx>
            <c:strRef>
              <c:f>Sheet1!$E$1</c:f>
              <c:strCache>
                <c:ptCount val="1"/>
                <c:pt idx="0">
                  <c:v>FATIGUE</c:v>
                </c:pt>
              </c:strCache>
            </c:strRef>
          </c:tx>
          <c:spPr>
            <a:solidFill>
              <a:schemeClr val="accent4"/>
            </a:solidFill>
            <a:ln>
              <a:noFill/>
            </a:ln>
            <a:effectLst/>
          </c:spPr>
          <c:invertIfNegative val="0"/>
          <c:cat>
            <c:strRef>
              <c:f>Sheet1!$A$2:$A$11</c:f>
              <c:strCache>
                <c:ptCount val="10"/>
                <c:pt idx="0">
                  <c:v>A</c:v>
                </c:pt>
                <c:pt idx="1">
                  <c:v>B</c:v>
                </c:pt>
                <c:pt idx="2">
                  <c:v>C</c:v>
                </c:pt>
                <c:pt idx="3">
                  <c:v>D</c:v>
                </c:pt>
                <c:pt idx="4">
                  <c:v>E</c:v>
                </c:pt>
                <c:pt idx="5">
                  <c:v>F</c:v>
                </c:pt>
                <c:pt idx="6">
                  <c:v>G</c:v>
                </c:pt>
                <c:pt idx="7">
                  <c:v>H</c:v>
                </c:pt>
                <c:pt idx="8">
                  <c:v>I</c:v>
                </c:pt>
                <c:pt idx="9">
                  <c:v>J</c:v>
                </c:pt>
              </c:strCache>
            </c:strRef>
          </c:cat>
          <c:val>
            <c:numRef>
              <c:f>Sheet1!$E$2:$E$11</c:f>
              <c:numCache>
                <c:formatCode>General</c:formatCode>
                <c:ptCount val="10"/>
                <c:pt idx="0">
                  <c:v>7</c:v>
                </c:pt>
                <c:pt idx="1">
                  <c:v>5</c:v>
                </c:pt>
                <c:pt idx="2">
                  <c:v>10</c:v>
                </c:pt>
                <c:pt idx="3">
                  <c:v>15</c:v>
                </c:pt>
                <c:pt idx="4">
                  <c:v>18</c:v>
                </c:pt>
                <c:pt idx="5">
                  <c:v>20</c:v>
                </c:pt>
                <c:pt idx="6">
                  <c:v>25</c:v>
                </c:pt>
                <c:pt idx="7">
                  <c:v>8</c:v>
                </c:pt>
                <c:pt idx="8">
                  <c:v>6</c:v>
                </c:pt>
                <c:pt idx="9">
                  <c:v>5</c:v>
                </c:pt>
              </c:numCache>
            </c:numRef>
          </c:val>
          <c:extLst>
            <c:ext xmlns:c16="http://schemas.microsoft.com/office/drawing/2014/chart" uri="{C3380CC4-5D6E-409C-BE32-E72D297353CC}">
              <c16:uniqueId val="{00000003-85A5-C245-921E-1B620EC81A44}"/>
            </c:ext>
          </c:extLst>
        </c:ser>
        <c:ser>
          <c:idx val="4"/>
          <c:order val="4"/>
          <c:tx>
            <c:strRef>
              <c:f>Sheet1!$F$1</c:f>
              <c:strCache>
                <c:ptCount val="1"/>
                <c:pt idx="0">
                  <c:v>SORE THROAT</c:v>
                </c:pt>
              </c:strCache>
            </c:strRef>
          </c:tx>
          <c:spPr>
            <a:solidFill>
              <a:schemeClr val="accent5"/>
            </a:solidFill>
            <a:ln>
              <a:noFill/>
            </a:ln>
            <a:effectLst/>
          </c:spPr>
          <c:invertIfNegative val="0"/>
          <c:cat>
            <c:strRef>
              <c:f>Sheet1!$A$2:$A$11</c:f>
              <c:strCache>
                <c:ptCount val="10"/>
                <c:pt idx="0">
                  <c:v>A</c:v>
                </c:pt>
                <c:pt idx="1">
                  <c:v>B</c:v>
                </c:pt>
                <c:pt idx="2">
                  <c:v>C</c:v>
                </c:pt>
                <c:pt idx="3">
                  <c:v>D</c:v>
                </c:pt>
                <c:pt idx="4">
                  <c:v>E</c:v>
                </c:pt>
                <c:pt idx="5">
                  <c:v>F</c:v>
                </c:pt>
                <c:pt idx="6">
                  <c:v>G</c:v>
                </c:pt>
                <c:pt idx="7">
                  <c:v>H</c:v>
                </c:pt>
                <c:pt idx="8">
                  <c:v>I</c:v>
                </c:pt>
                <c:pt idx="9">
                  <c:v>J</c:v>
                </c:pt>
              </c:strCache>
            </c:strRef>
          </c:cat>
          <c:val>
            <c:numRef>
              <c:f>Sheet1!$F$2:$F$11</c:f>
              <c:numCache>
                <c:formatCode>General</c:formatCode>
                <c:ptCount val="10"/>
                <c:pt idx="0">
                  <c:v>1</c:v>
                </c:pt>
                <c:pt idx="1">
                  <c:v>4</c:v>
                </c:pt>
                <c:pt idx="2">
                  <c:v>7</c:v>
                </c:pt>
                <c:pt idx="3">
                  <c:v>6</c:v>
                </c:pt>
                <c:pt idx="4">
                  <c:v>9</c:v>
                </c:pt>
                <c:pt idx="5">
                  <c:v>5</c:v>
                </c:pt>
                <c:pt idx="6">
                  <c:v>2</c:v>
                </c:pt>
                <c:pt idx="7">
                  <c:v>2</c:v>
                </c:pt>
                <c:pt idx="8">
                  <c:v>3</c:v>
                </c:pt>
                <c:pt idx="9">
                  <c:v>1</c:v>
                </c:pt>
              </c:numCache>
            </c:numRef>
          </c:val>
          <c:extLst>
            <c:ext xmlns:c16="http://schemas.microsoft.com/office/drawing/2014/chart" uri="{C3380CC4-5D6E-409C-BE32-E72D297353CC}">
              <c16:uniqueId val="{00000004-85A5-C245-921E-1B620EC81A44}"/>
            </c:ext>
          </c:extLst>
        </c:ser>
        <c:ser>
          <c:idx val="5"/>
          <c:order val="5"/>
          <c:tx>
            <c:strRef>
              <c:f>Sheet1!$G$1</c:f>
              <c:strCache>
                <c:ptCount val="1"/>
                <c:pt idx="0">
                  <c:v>NASAL CONGESTION</c:v>
                </c:pt>
              </c:strCache>
            </c:strRef>
          </c:tx>
          <c:spPr>
            <a:solidFill>
              <a:schemeClr val="accent6"/>
            </a:solidFill>
            <a:ln>
              <a:noFill/>
            </a:ln>
            <a:effectLst/>
          </c:spPr>
          <c:invertIfNegative val="0"/>
          <c:cat>
            <c:strRef>
              <c:f>Sheet1!$A$2:$A$11</c:f>
              <c:strCache>
                <c:ptCount val="10"/>
                <c:pt idx="0">
                  <c:v>A</c:v>
                </c:pt>
                <c:pt idx="1">
                  <c:v>B</c:v>
                </c:pt>
                <c:pt idx="2">
                  <c:v>C</c:v>
                </c:pt>
                <c:pt idx="3">
                  <c:v>D</c:v>
                </c:pt>
                <c:pt idx="4">
                  <c:v>E</c:v>
                </c:pt>
                <c:pt idx="5">
                  <c:v>F</c:v>
                </c:pt>
                <c:pt idx="6">
                  <c:v>G</c:v>
                </c:pt>
                <c:pt idx="7">
                  <c:v>H</c:v>
                </c:pt>
                <c:pt idx="8">
                  <c:v>I</c:v>
                </c:pt>
                <c:pt idx="9">
                  <c:v>J</c:v>
                </c:pt>
              </c:strCache>
            </c:strRef>
          </c:cat>
          <c:val>
            <c:numRef>
              <c:f>Sheet1!$G$2:$G$11</c:f>
              <c:numCache>
                <c:formatCode>General</c:formatCode>
                <c:ptCount val="10"/>
                <c:pt idx="0">
                  <c:v>2</c:v>
                </c:pt>
                <c:pt idx="1">
                  <c:v>0</c:v>
                </c:pt>
                <c:pt idx="2">
                  <c:v>6</c:v>
                </c:pt>
                <c:pt idx="3">
                  <c:v>8</c:v>
                </c:pt>
                <c:pt idx="4">
                  <c:v>5</c:v>
                </c:pt>
                <c:pt idx="5">
                  <c:v>7</c:v>
                </c:pt>
                <c:pt idx="6">
                  <c:v>3</c:v>
                </c:pt>
                <c:pt idx="7">
                  <c:v>0</c:v>
                </c:pt>
                <c:pt idx="8">
                  <c:v>4</c:v>
                </c:pt>
                <c:pt idx="9">
                  <c:v>0</c:v>
                </c:pt>
              </c:numCache>
            </c:numRef>
          </c:val>
          <c:extLst>
            <c:ext xmlns:c16="http://schemas.microsoft.com/office/drawing/2014/chart" uri="{C3380CC4-5D6E-409C-BE32-E72D297353CC}">
              <c16:uniqueId val="{00000005-85A5-C245-921E-1B620EC81A44}"/>
            </c:ext>
          </c:extLst>
        </c:ser>
        <c:dLbls>
          <c:showLegendKey val="0"/>
          <c:showVal val="0"/>
          <c:showCatName val="0"/>
          <c:showSerName val="0"/>
          <c:showPercent val="0"/>
          <c:showBubbleSize val="0"/>
        </c:dLbls>
        <c:gapWidth val="500"/>
        <c:overlap val="-30"/>
        <c:axId val="556946304"/>
        <c:axId val="556947952"/>
      </c:barChart>
      <c:catAx>
        <c:axId val="556946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56947952"/>
        <c:crosses val="autoZero"/>
        <c:auto val="1"/>
        <c:lblAlgn val="ctr"/>
        <c:lblOffset val="100"/>
        <c:noMultiLvlLbl val="0"/>
      </c:catAx>
      <c:valAx>
        <c:axId val="556947952"/>
        <c:scaling>
          <c:orientation val="minMax"/>
          <c:max val="26"/>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56946304"/>
        <c:crosses val="autoZero"/>
        <c:crossBetween val="between"/>
        <c:majorUnit val="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511700104239011"/>
          <c:y val="0.19187485285269573"/>
          <c:w val="0.82183070866141728"/>
          <c:h val="0.7134989376327957"/>
        </c:manualLayout>
      </c:layout>
      <c:lineChart>
        <c:grouping val="standard"/>
        <c:varyColors val="0"/>
        <c:ser>
          <c:idx val="0"/>
          <c:order val="0"/>
          <c:tx>
            <c:strRef>
              <c:f>Sheet1!$B$1</c:f>
              <c:strCache>
                <c:ptCount val="1"/>
                <c:pt idx="0">
                  <c:v>Day of Recovery</c:v>
                </c:pt>
              </c:strCache>
            </c:strRef>
          </c:tx>
          <c:spPr>
            <a:ln w="28575" cap="rnd">
              <a:solidFill>
                <a:schemeClr val="accent6">
                  <a:lumMod val="60000"/>
                  <a:lumOff val="40000"/>
                </a:schemeClr>
              </a:solidFill>
              <a:round/>
            </a:ln>
            <a:effectLst/>
          </c:spPr>
          <c:marker>
            <c:symbol val="circle"/>
            <c:size val="5"/>
            <c:spPr>
              <a:solidFill>
                <a:schemeClr val="accent1"/>
              </a:solidFill>
              <a:ln w="9525">
                <a:solidFill>
                  <a:schemeClr val="accent1"/>
                </a:solidFill>
              </a:ln>
              <a:effectLst/>
            </c:spPr>
          </c:marker>
          <c:dPt>
            <c:idx val="8"/>
            <c:marker>
              <c:symbol val="circle"/>
              <c:size val="5"/>
              <c:spPr>
                <a:solidFill>
                  <a:schemeClr val="accent1"/>
                </a:solidFill>
                <a:ln w="9525">
                  <a:solidFill>
                    <a:schemeClr val="accent4">
                      <a:lumMod val="60000"/>
                      <a:lumOff val="40000"/>
                    </a:schemeClr>
                  </a:solidFill>
                </a:ln>
                <a:effectLst/>
              </c:spPr>
            </c:marker>
            <c:bubble3D val="0"/>
            <c:extLst>
              <c:ext xmlns:c16="http://schemas.microsoft.com/office/drawing/2014/chart" uri="{C3380CC4-5D6E-409C-BE32-E72D297353CC}">
                <c16:uniqueId val="{00000004-8C19-6645-A9C9-A124A32A6471}"/>
              </c:ext>
            </c:extLst>
          </c:dPt>
          <c:cat>
            <c:strRef>
              <c:f>Sheet1!$A$2:$A$11</c:f>
              <c:strCache>
                <c:ptCount val="10"/>
                <c:pt idx="0">
                  <c:v>A</c:v>
                </c:pt>
                <c:pt idx="1">
                  <c:v>B</c:v>
                </c:pt>
                <c:pt idx="2">
                  <c:v>C </c:v>
                </c:pt>
                <c:pt idx="3">
                  <c:v>D</c:v>
                </c:pt>
                <c:pt idx="4">
                  <c:v>E</c:v>
                </c:pt>
                <c:pt idx="5">
                  <c:v>F</c:v>
                </c:pt>
                <c:pt idx="6">
                  <c:v>G</c:v>
                </c:pt>
                <c:pt idx="7">
                  <c:v>H</c:v>
                </c:pt>
                <c:pt idx="8">
                  <c:v>I</c:v>
                </c:pt>
                <c:pt idx="9">
                  <c:v>J</c:v>
                </c:pt>
              </c:strCache>
            </c:strRef>
          </c:cat>
          <c:val>
            <c:numRef>
              <c:f>Sheet1!$B$2:$B$11</c:f>
              <c:numCache>
                <c:formatCode>General</c:formatCode>
                <c:ptCount val="10"/>
                <c:pt idx="0">
                  <c:v>7</c:v>
                </c:pt>
                <c:pt idx="1">
                  <c:v>12</c:v>
                </c:pt>
                <c:pt idx="2">
                  <c:v>10</c:v>
                </c:pt>
                <c:pt idx="3">
                  <c:v>15</c:v>
                </c:pt>
                <c:pt idx="4">
                  <c:v>18</c:v>
                </c:pt>
                <c:pt idx="5">
                  <c:v>20</c:v>
                </c:pt>
                <c:pt idx="6">
                  <c:v>25</c:v>
                </c:pt>
                <c:pt idx="7">
                  <c:v>8</c:v>
                </c:pt>
                <c:pt idx="8">
                  <c:v>6</c:v>
                </c:pt>
                <c:pt idx="9">
                  <c:v>5</c:v>
                </c:pt>
              </c:numCache>
            </c:numRef>
          </c:val>
          <c:smooth val="0"/>
          <c:extLst>
            <c:ext xmlns:c16="http://schemas.microsoft.com/office/drawing/2014/chart" uri="{C3380CC4-5D6E-409C-BE32-E72D297353CC}">
              <c16:uniqueId val="{00000000-8C19-6645-A9C9-A124A32A6471}"/>
            </c:ext>
          </c:extLst>
        </c:ser>
        <c:dLbls>
          <c:showLegendKey val="0"/>
          <c:showVal val="0"/>
          <c:showCatName val="0"/>
          <c:showSerName val="0"/>
          <c:showPercent val="0"/>
          <c:showBubbleSize val="0"/>
        </c:dLbls>
        <c:marker val="1"/>
        <c:smooth val="0"/>
        <c:axId val="649849760"/>
        <c:axId val="650076160"/>
      </c:lineChart>
      <c:catAx>
        <c:axId val="649849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50076160"/>
        <c:crosses val="autoZero"/>
        <c:auto val="1"/>
        <c:lblAlgn val="ctr"/>
        <c:lblOffset val="100"/>
        <c:noMultiLvlLbl val="0"/>
      </c:catAx>
      <c:valAx>
        <c:axId val="650076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498497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0.36331</cdr:x>
      <cdr:y>0.76465</cdr:y>
    </cdr:from>
    <cdr:to>
      <cdr:x>0.80158</cdr:x>
      <cdr:y>0.85303</cdr:y>
    </cdr:to>
    <cdr:sp macro="" textlink="">
      <cdr:nvSpPr>
        <cdr:cNvPr id="2" name="Text Box 1"/>
        <cdr:cNvSpPr txBox="1"/>
      </cdr:nvSpPr>
      <cdr:spPr>
        <a:xfrm xmlns:a="http://schemas.openxmlformats.org/drawingml/2006/main">
          <a:off x="1993260" y="2447171"/>
          <a:ext cx="2404503" cy="28287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a:t>COVID-19</a:t>
          </a:r>
          <a:r>
            <a:rPr lang="en-GB" sz="1100" baseline="0"/>
            <a:t> Cases %</a:t>
          </a:r>
          <a:endParaRPr lang="en-GB" sz="1100"/>
        </a:p>
      </cdr:txBody>
    </cdr:sp>
  </cdr:relSizeAnchor>
  <cdr:relSizeAnchor xmlns:cdr="http://schemas.openxmlformats.org/drawingml/2006/chartDrawing">
    <cdr:from>
      <cdr:x>0.06115</cdr:x>
      <cdr:y>0.59404</cdr:y>
    </cdr:from>
    <cdr:to>
      <cdr:x>0.22782</cdr:x>
      <cdr:y>0.87975</cdr:y>
    </cdr:to>
    <cdr:sp macro="" textlink="">
      <cdr:nvSpPr>
        <cdr:cNvPr id="3" name="Text Box 2"/>
        <cdr:cNvSpPr txBox="1"/>
      </cdr:nvSpPr>
      <cdr:spPr>
        <a:xfrm xmlns:a="http://schemas.openxmlformats.org/drawingml/2006/main">
          <a:off x="335499" y="1901163"/>
          <a:ext cx="914400" cy="914400"/>
        </a:xfrm>
        <a:prstGeom xmlns:a="http://schemas.openxmlformats.org/drawingml/2006/main" prst="rect">
          <a:avLst/>
        </a:prstGeom>
      </cdr:spPr>
      <cdr:txBody>
        <a:bodyPr xmlns:a="http://schemas.openxmlformats.org/drawingml/2006/main" vertOverflow="clip" vert="eaVert" wrap="non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0.02714</cdr:x>
      <cdr:y>0</cdr:y>
    </cdr:from>
    <cdr:to>
      <cdr:x>0.15184</cdr:x>
      <cdr:y>0.73176</cdr:y>
    </cdr:to>
    <cdr:sp macro="" textlink="">
      <cdr:nvSpPr>
        <cdr:cNvPr id="4" name="Text Box 3"/>
        <cdr:cNvSpPr txBox="1"/>
      </cdr:nvSpPr>
      <cdr:spPr>
        <a:xfrm xmlns:a="http://schemas.openxmlformats.org/drawingml/2006/main" rot="10800000">
          <a:off x="100669" y="0"/>
          <a:ext cx="462596" cy="1718341"/>
        </a:xfrm>
        <a:prstGeom xmlns:a="http://schemas.openxmlformats.org/drawingml/2006/main" prst="rect">
          <a:avLst/>
        </a:prstGeom>
      </cdr:spPr>
      <cdr:txBody>
        <a:bodyPr xmlns:a="http://schemas.openxmlformats.org/drawingml/2006/main" vertOverflow="clip" vert="eaVert" wrap="square" rtlCol="0"/>
        <a:lstStyle xmlns:a="http://schemas.openxmlformats.org/drawingml/2006/main"/>
        <a:p xmlns:a="http://schemas.openxmlformats.org/drawingml/2006/main">
          <a:r>
            <a:rPr lang="en-GB" sz="1100"/>
            <a:t>             Age in Groups</a:t>
          </a:r>
        </a:p>
        <a:p xmlns:a="http://schemas.openxmlformats.org/drawingml/2006/main">
          <a:r>
            <a:rPr lang="en-GB" sz="1100"/>
            <a:t>                ( In Years )   </a:t>
          </a:r>
        </a:p>
      </cdr:txBody>
    </cdr:sp>
  </cdr:relSizeAnchor>
</c:userShapes>
</file>

<file path=word/drawings/drawing2.xml><?xml version="1.0" encoding="utf-8"?>
<c:userShapes xmlns:c="http://schemas.openxmlformats.org/drawingml/2006/chart">
  <cdr:relSizeAnchor xmlns:cdr="http://schemas.openxmlformats.org/drawingml/2006/chartDrawing">
    <cdr:from>
      <cdr:x>0.8081</cdr:x>
      <cdr:y>0.35972</cdr:y>
    </cdr:from>
    <cdr:to>
      <cdr:x>0.89293</cdr:x>
      <cdr:y>0.44194</cdr:y>
    </cdr:to>
    <cdr:sp macro="" textlink="">
      <cdr:nvSpPr>
        <cdr:cNvPr id="2" name="Text Box 1"/>
        <cdr:cNvSpPr txBox="1"/>
      </cdr:nvSpPr>
      <cdr:spPr>
        <a:xfrm xmlns:a="http://schemas.openxmlformats.org/drawingml/2006/main">
          <a:off x="3027556" y="585439"/>
          <a:ext cx="317810" cy="1338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0.03571</cdr:y>
    </cdr:from>
    <cdr:to>
      <cdr:x>0.04606</cdr:x>
      <cdr:y>0.7619</cdr:y>
    </cdr:to>
    <cdr:sp macro="" textlink="">
      <cdr:nvSpPr>
        <cdr:cNvPr id="2" name="Text Box 1"/>
        <cdr:cNvSpPr txBox="1"/>
      </cdr:nvSpPr>
      <cdr:spPr>
        <a:xfrm xmlns:a="http://schemas.openxmlformats.org/drawingml/2006/main">
          <a:off x="0" y="114300"/>
          <a:ext cx="289560" cy="2324100"/>
        </a:xfrm>
        <a:prstGeom xmlns:a="http://schemas.openxmlformats.org/drawingml/2006/main" prst="rect">
          <a:avLst/>
        </a:prstGeom>
      </cdr:spPr>
      <cdr:txBody>
        <a:bodyPr xmlns:a="http://schemas.openxmlformats.org/drawingml/2006/main" vertOverflow="clip" vert="eaVert"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0.01576</cdr:x>
      <cdr:y>0.09048</cdr:y>
    </cdr:from>
    <cdr:to>
      <cdr:x>0.07636</cdr:x>
      <cdr:y>0.87143</cdr:y>
    </cdr:to>
    <cdr:sp macro="" textlink="">
      <cdr:nvSpPr>
        <cdr:cNvPr id="3" name="Text Box 2"/>
        <cdr:cNvSpPr txBox="1"/>
      </cdr:nvSpPr>
      <cdr:spPr>
        <a:xfrm xmlns:a="http://schemas.openxmlformats.org/drawingml/2006/main">
          <a:off x="99060" y="289560"/>
          <a:ext cx="381000" cy="2499360"/>
        </a:xfrm>
        <a:prstGeom xmlns:a="http://schemas.openxmlformats.org/drawingml/2006/main" prst="rect">
          <a:avLst/>
        </a:prstGeom>
      </cdr:spPr>
      <cdr:txBody>
        <a:bodyPr xmlns:a="http://schemas.openxmlformats.org/drawingml/2006/main" vertOverflow="clip" vert="eaVert" wrap="non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0.02061</cdr:x>
      <cdr:y>0</cdr:y>
    </cdr:from>
    <cdr:to>
      <cdr:x>0.08606</cdr:x>
      <cdr:y>0.77619</cdr:y>
    </cdr:to>
    <cdr:sp macro="" textlink="">
      <cdr:nvSpPr>
        <cdr:cNvPr id="4" name="Text Box 3"/>
        <cdr:cNvSpPr txBox="1"/>
      </cdr:nvSpPr>
      <cdr:spPr>
        <a:xfrm xmlns:a="http://schemas.openxmlformats.org/drawingml/2006/main" rot="10800000">
          <a:off x="129540" y="-4206240"/>
          <a:ext cx="411480" cy="2484120"/>
        </a:xfrm>
        <a:prstGeom xmlns:a="http://schemas.openxmlformats.org/drawingml/2006/main" prst="rect">
          <a:avLst/>
        </a:prstGeom>
      </cdr:spPr>
      <cdr:txBody>
        <a:bodyPr xmlns:a="http://schemas.openxmlformats.org/drawingml/2006/main" vertOverflow="clip" vert="eaVert" wrap="square"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n-GB" sz="1100"/>
            <a:t>Days for</a:t>
          </a:r>
          <a:r>
            <a:rPr lang="en-GB" sz="1100" baseline="0"/>
            <a:t> Resolution of symptoms</a:t>
          </a:r>
          <a:endParaRPr lang="en-GB" sz="1100"/>
        </a:p>
        <a:p xmlns:a="http://schemas.openxmlformats.org/drawingml/2006/main">
          <a:endParaRPr lang="en-GB" sz="1100"/>
        </a:p>
      </cdr:txBody>
    </cdr:sp>
  </cdr:relSizeAnchor>
</c:userShapes>
</file>

<file path=word/drawings/drawing4.xml><?xml version="1.0" encoding="utf-8"?>
<c:userShapes xmlns:c="http://schemas.openxmlformats.org/drawingml/2006/chart">
  <cdr:relSizeAnchor xmlns:cdr="http://schemas.openxmlformats.org/drawingml/2006/chartDrawing">
    <cdr:from>
      <cdr:x>0.18011</cdr:x>
      <cdr:y>0.87327</cdr:y>
    </cdr:from>
    <cdr:to>
      <cdr:x>0.90726</cdr:x>
      <cdr:y>0.96313</cdr:y>
    </cdr:to>
    <cdr:sp macro="" textlink="">
      <cdr:nvSpPr>
        <cdr:cNvPr id="2" name="Text Box 1"/>
        <cdr:cNvSpPr txBox="1"/>
      </cdr:nvSpPr>
      <cdr:spPr>
        <a:xfrm xmlns:a="http://schemas.openxmlformats.org/drawingml/2006/main">
          <a:off x="988142" y="2794819"/>
          <a:ext cx="3989439" cy="287594"/>
        </a:xfrm>
        <a:prstGeom xmlns:a="http://schemas.openxmlformats.org/drawingml/2006/main" prst="rect">
          <a:avLst/>
        </a:prstGeom>
      </cdr:spPr>
      <cdr:txBody>
        <a:bodyPr xmlns:a="http://schemas.openxmlformats.org/drawingml/2006/main" vertOverflow="clip" vert="eaVert"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0.00932</cdr:x>
      <cdr:y>0.03265</cdr:y>
    </cdr:from>
    <cdr:to>
      <cdr:x>0.08862</cdr:x>
      <cdr:y>0.59255</cdr:y>
    </cdr:to>
    <cdr:sp macro="" textlink="">
      <cdr:nvSpPr>
        <cdr:cNvPr id="3" name="Text Box 2"/>
        <cdr:cNvSpPr txBox="1"/>
      </cdr:nvSpPr>
      <cdr:spPr>
        <a:xfrm xmlns:a="http://schemas.openxmlformats.org/drawingml/2006/main" rot="10800000">
          <a:off x="36977" y="81116"/>
          <a:ext cx="314575" cy="1391234"/>
        </a:xfrm>
        <a:prstGeom xmlns:a="http://schemas.openxmlformats.org/drawingml/2006/main" prst="rect">
          <a:avLst/>
        </a:prstGeom>
      </cdr:spPr>
      <cdr:txBody>
        <a:bodyPr xmlns:a="http://schemas.openxmlformats.org/drawingml/2006/main" vertOverflow="clip" vert="eaVert" wrap="square" rtlCol="0"/>
        <a:lstStyle xmlns:a="http://schemas.openxmlformats.org/drawingml/2006/main"/>
        <a:p xmlns:a="http://schemas.openxmlformats.org/drawingml/2006/main">
          <a:r>
            <a:rPr lang="en-GB" sz="1100"/>
            <a:t>Day of Recovery</a:t>
          </a:r>
        </a:p>
      </cdr:txBody>
    </cdr:sp>
  </cdr:relSizeAnchor>
  <cdr:relSizeAnchor xmlns:cdr="http://schemas.openxmlformats.org/drawingml/2006/chartDrawing">
    <cdr:from>
      <cdr:x>0.20833</cdr:x>
      <cdr:y>0.89171</cdr:y>
    </cdr:from>
    <cdr:to>
      <cdr:x>0.85484</cdr:x>
      <cdr:y>0.96774</cdr:y>
    </cdr:to>
    <cdr:sp macro="" textlink="">
      <cdr:nvSpPr>
        <cdr:cNvPr id="4" name="Text Box 3"/>
        <cdr:cNvSpPr txBox="1"/>
      </cdr:nvSpPr>
      <cdr:spPr>
        <a:xfrm xmlns:a="http://schemas.openxmlformats.org/drawingml/2006/main">
          <a:off x="1143000" y="2853813"/>
          <a:ext cx="3546987" cy="243348"/>
        </a:xfrm>
        <a:prstGeom xmlns:a="http://schemas.openxmlformats.org/drawingml/2006/main" prst="rect">
          <a:avLst/>
        </a:prstGeom>
      </cdr:spPr>
      <cdr:txBody>
        <a:bodyPr xmlns:a="http://schemas.openxmlformats.org/drawingml/2006/main" vertOverflow="clip" vert="eaVert"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0.20161</cdr:x>
      <cdr:y>0.8894</cdr:y>
    </cdr:from>
    <cdr:to>
      <cdr:x>0.85618</cdr:x>
      <cdr:y>0.95392</cdr:y>
    </cdr:to>
    <cdr:sp macro="" textlink="">
      <cdr:nvSpPr>
        <cdr:cNvPr id="5" name="Text Box 4"/>
        <cdr:cNvSpPr txBox="1"/>
      </cdr:nvSpPr>
      <cdr:spPr>
        <a:xfrm xmlns:a="http://schemas.openxmlformats.org/drawingml/2006/main">
          <a:off x="1106130" y="2846439"/>
          <a:ext cx="3591232" cy="20647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0.33908</cdr:x>
      <cdr:y>0.85019</cdr:y>
    </cdr:from>
    <cdr:to>
      <cdr:x>0.75102</cdr:x>
      <cdr:y>0.94969</cdr:y>
    </cdr:to>
    <cdr:sp macro="" textlink="">
      <cdr:nvSpPr>
        <cdr:cNvPr id="6" name="Text Box 5"/>
        <cdr:cNvSpPr txBox="1"/>
      </cdr:nvSpPr>
      <cdr:spPr>
        <a:xfrm xmlns:a="http://schemas.openxmlformats.org/drawingml/2006/main">
          <a:off x="1345070" y="2112522"/>
          <a:ext cx="1634104" cy="24722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a:t>Patients of</a:t>
          </a:r>
          <a:r>
            <a:rPr lang="en-GB" sz="1100" baseline="0"/>
            <a:t> COVID- 19</a:t>
          </a:r>
          <a:endParaRPr lang="en-GB"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1991</Words>
  <Characters>11351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919022212243</dc:creator>
  <cp:keywords/>
  <dc:description/>
  <cp:lastModifiedBy>919022212243</cp:lastModifiedBy>
  <cp:revision>2</cp:revision>
  <dcterms:created xsi:type="dcterms:W3CDTF">2021-09-18T19:07:00Z</dcterms:created>
  <dcterms:modified xsi:type="dcterms:W3CDTF">2021-09-18T19:07:00Z</dcterms:modified>
</cp:coreProperties>
</file>